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D2132" w14:textId="77777777" w:rsidR="00326877" w:rsidRPr="00BA511D" w:rsidRDefault="00326877" w:rsidP="00326877">
      <w:pPr>
        <w:widowControl/>
        <w:spacing w:line="276" w:lineRule="auto"/>
        <w:jc w:val="center"/>
        <w:rPr>
          <w:b/>
          <w:sz w:val="28"/>
          <w:szCs w:val="28"/>
          <w:lang w:eastAsia="ar-SA"/>
        </w:rPr>
      </w:pPr>
      <w:r w:rsidRPr="00BA511D">
        <w:rPr>
          <w:b/>
          <w:sz w:val="28"/>
          <w:szCs w:val="28"/>
          <w:lang w:eastAsia="ar-SA"/>
        </w:rPr>
        <w:t>Федеральное государственное образовательное бюджетное учреждение</w:t>
      </w:r>
    </w:p>
    <w:p w14:paraId="224F4B90" w14:textId="77777777" w:rsidR="00326877" w:rsidRPr="00BA511D" w:rsidRDefault="00326877" w:rsidP="00326877">
      <w:pPr>
        <w:widowControl/>
        <w:spacing w:line="276" w:lineRule="auto"/>
        <w:ind w:firstLine="397"/>
        <w:jc w:val="center"/>
        <w:rPr>
          <w:b/>
          <w:sz w:val="28"/>
          <w:szCs w:val="28"/>
          <w:lang w:eastAsia="ar-SA"/>
        </w:rPr>
      </w:pPr>
      <w:r w:rsidRPr="00BA511D">
        <w:rPr>
          <w:b/>
          <w:sz w:val="28"/>
          <w:szCs w:val="28"/>
          <w:lang w:eastAsia="ar-SA"/>
        </w:rPr>
        <w:t>высшего образования</w:t>
      </w:r>
    </w:p>
    <w:p w14:paraId="5712A954" w14:textId="77777777" w:rsidR="00326877" w:rsidRPr="00BA511D" w:rsidRDefault="00326877" w:rsidP="00326877">
      <w:pPr>
        <w:widowControl/>
        <w:spacing w:line="276" w:lineRule="auto"/>
        <w:ind w:firstLine="397"/>
        <w:jc w:val="center"/>
        <w:rPr>
          <w:b/>
          <w:sz w:val="28"/>
          <w:lang w:eastAsia="ar-SA"/>
        </w:rPr>
      </w:pPr>
      <w:r w:rsidRPr="00BA511D">
        <w:rPr>
          <w:b/>
          <w:sz w:val="28"/>
          <w:lang w:eastAsia="ar-SA"/>
        </w:rPr>
        <w:t xml:space="preserve">«ФИНАНСОВЫЙ УНИВЕРСИТЕТ ПРИ ПРАВИТЕЛЬСТВЕ  </w:t>
      </w:r>
    </w:p>
    <w:p w14:paraId="01F6E971" w14:textId="77777777" w:rsidR="00326877" w:rsidRPr="00BA511D" w:rsidRDefault="00326877" w:rsidP="00326877">
      <w:pPr>
        <w:widowControl/>
        <w:spacing w:line="276" w:lineRule="auto"/>
        <w:ind w:firstLine="397"/>
        <w:jc w:val="center"/>
        <w:rPr>
          <w:b/>
          <w:sz w:val="28"/>
          <w:lang w:eastAsia="ar-SA"/>
        </w:rPr>
      </w:pPr>
      <w:r w:rsidRPr="00BA511D">
        <w:rPr>
          <w:b/>
          <w:sz w:val="28"/>
          <w:lang w:eastAsia="ar-SA"/>
        </w:rPr>
        <w:t>РОССИЙСКОЙ ФЕДЕРАЦИИ»</w:t>
      </w:r>
    </w:p>
    <w:p w14:paraId="78663311" w14:textId="77777777" w:rsidR="00326877" w:rsidRPr="00BA511D" w:rsidRDefault="00326877" w:rsidP="00326877">
      <w:pPr>
        <w:widowControl/>
        <w:ind w:firstLine="397"/>
        <w:jc w:val="center"/>
        <w:rPr>
          <w:rFonts w:eastAsia="SimSun"/>
          <w:b/>
          <w:sz w:val="28"/>
          <w:szCs w:val="24"/>
          <w:lang w:eastAsia="ar-SA"/>
        </w:rPr>
      </w:pPr>
    </w:p>
    <w:p w14:paraId="03C21B07" w14:textId="77777777" w:rsidR="00326877" w:rsidRPr="00BA511D" w:rsidRDefault="00326877" w:rsidP="00326877">
      <w:pPr>
        <w:widowControl/>
        <w:ind w:firstLine="397"/>
        <w:jc w:val="center"/>
        <w:rPr>
          <w:rFonts w:eastAsia="SimSun"/>
          <w:b/>
          <w:sz w:val="28"/>
          <w:szCs w:val="24"/>
          <w:lang w:eastAsia="ar-SA"/>
        </w:rPr>
      </w:pPr>
      <w:r w:rsidRPr="00BA511D">
        <w:rPr>
          <w:rFonts w:eastAsia="SimSun"/>
          <w:b/>
          <w:sz w:val="28"/>
          <w:szCs w:val="24"/>
          <w:lang w:eastAsia="ar-SA"/>
        </w:rPr>
        <w:t>Кафедра «Государственное и муниципальное управление»</w:t>
      </w:r>
    </w:p>
    <w:p w14:paraId="48938BB9" w14:textId="77777777" w:rsidR="00326877" w:rsidRPr="00BA511D" w:rsidRDefault="00326877" w:rsidP="00326877">
      <w:pPr>
        <w:widowControl/>
        <w:ind w:firstLine="397"/>
        <w:jc w:val="center"/>
        <w:rPr>
          <w:rFonts w:eastAsia="SimSun"/>
          <w:b/>
          <w:bCs/>
          <w:sz w:val="28"/>
          <w:szCs w:val="24"/>
          <w:lang w:eastAsia="ar-SA"/>
        </w:rPr>
      </w:pPr>
      <w:r w:rsidRPr="00BA511D">
        <w:rPr>
          <w:rFonts w:eastAsia="SimSun"/>
          <w:b/>
          <w:bCs/>
          <w:sz w:val="28"/>
          <w:szCs w:val="24"/>
          <w:lang w:eastAsia="ar-SA"/>
        </w:rPr>
        <w:t>Факультета «Высшая школа управления»</w:t>
      </w:r>
    </w:p>
    <w:p w14:paraId="5F640A2D" w14:textId="77777777" w:rsidR="00326877" w:rsidRPr="00BA511D" w:rsidRDefault="00326877" w:rsidP="00326877">
      <w:pPr>
        <w:keepNext/>
        <w:widowControl/>
        <w:tabs>
          <w:tab w:val="left" w:pos="0"/>
        </w:tabs>
        <w:jc w:val="center"/>
        <w:outlineLvl w:val="3"/>
        <w:rPr>
          <w:caps/>
          <w:sz w:val="28"/>
          <w:lang w:eastAsia="ar-SA"/>
        </w:rPr>
      </w:pPr>
    </w:p>
    <w:tbl>
      <w:tblPr>
        <w:tblW w:w="4214" w:type="dxa"/>
        <w:tblInd w:w="5556" w:type="dxa"/>
        <w:tblLook w:val="04A0" w:firstRow="1" w:lastRow="0" w:firstColumn="1" w:lastColumn="0" w:noHBand="0" w:noVBand="1"/>
      </w:tblPr>
      <w:tblGrid>
        <w:gridCol w:w="4214"/>
      </w:tblGrid>
      <w:tr w:rsidR="00326877" w:rsidRPr="00BA511D" w14:paraId="13D9231F" w14:textId="77777777" w:rsidTr="001B61A8">
        <w:trPr>
          <w:trHeight w:val="728"/>
        </w:trPr>
        <w:tc>
          <w:tcPr>
            <w:tcW w:w="4214" w:type="dxa"/>
            <w:hideMark/>
          </w:tcPr>
          <w:p w14:paraId="1BE7559D" w14:textId="77777777" w:rsidR="00326877" w:rsidRPr="00BA511D" w:rsidRDefault="00326877" w:rsidP="001B61A8">
            <w:pPr>
              <w:autoSpaceDE w:val="0"/>
              <w:autoSpaceDN w:val="0"/>
              <w:adjustRightInd w:val="0"/>
              <w:jc w:val="both"/>
              <w:rPr>
                <w:caps/>
                <w:sz w:val="28"/>
                <w:szCs w:val="28"/>
              </w:rPr>
            </w:pPr>
            <w:r w:rsidRPr="00BA511D">
              <w:rPr>
                <w:caps/>
                <w:sz w:val="28"/>
                <w:szCs w:val="28"/>
              </w:rPr>
              <w:t>утверждаю</w:t>
            </w:r>
          </w:p>
          <w:p w14:paraId="14CC25C7" w14:textId="77777777" w:rsidR="00326877" w:rsidRPr="00BA511D" w:rsidRDefault="00326877" w:rsidP="001B61A8">
            <w:pPr>
              <w:autoSpaceDE w:val="0"/>
              <w:autoSpaceDN w:val="0"/>
              <w:adjustRightInd w:val="0"/>
              <w:jc w:val="both"/>
              <w:rPr>
                <w:caps/>
                <w:sz w:val="28"/>
                <w:szCs w:val="28"/>
              </w:rPr>
            </w:pPr>
          </w:p>
          <w:p w14:paraId="76D2108B" w14:textId="77777777" w:rsidR="00326877" w:rsidRDefault="00326877" w:rsidP="001B61A8">
            <w:pPr>
              <w:autoSpaceDE w:val="0"/>
              <w:autoSpaceDN w:val="0"/>
              <w:adjustRightInd w:val="0"/>
              <w:rPr>
                <w:sz w:val="28"/>
                <w:szCs w:val="28"/>
              </w:rPr>
            </w:pPr>
            <w:r w:rsidRPr="00BA511D">
              <w:rPr>
                <w:sz w:val="28"/>
                <w:szCs w:val="28"/>
              </w:rPr>
              <w:t>Проректор по учебной и методической работе</w:t>
            </w:r>
          </w:p>
          <w:p w14:paraId="73D188BF" w14:textId="77777777" w:rsidR="00326877" w:rsidRPr="00BA511D" w:rsidRDefault="00326877" w:rsidP="001B61A8">
            <w:pPr>
              <w:autoSpaceDE w:val="0"/>
              <w:autoSpaceDN w:val="0"/>
              <w:adjustRightInd w:val="0"/>
              <w:rPr>
                <w:sz w:val="28"/>
                <w:szCs w:val="28"/>
              </w:rPr>
            </w:pPr>
          </w:p>
          <w:p w14:paraId="48780916" w14:textId="77777777" w:rsidR="00326877" w:rsidRPr="00BA511D" w:rsidRDefault="00326877" w:rsidP="001B61A8">
            <w:pPr>
              <w:autoSpaceDE w:val="0"/>
              <w:autoSpaceDN w:val="0"/>
              <w:adjustRightInd w:val="0"/>
              <w:spacing w:line="360" w:lineRule="auto"/>
              <w:jc w:val="both"/>
              <w:rPr>
                <w:sz w:val="28"/>
                <w:szCs w:val="28"/>
              </w:rPr>
            </w:pPr>
            <w:r w:rsidRPr="00BA511D">
              <w:rPr>
                <w:sz w:val="28"/>
                <w:szCs w:val="28"/>
              </w:rPr>
              <w:t>____________ Е.А. Каменева</w:t>
            </w:r>
          </w:p>
          <w:p w14:paraId="40017B04" w14:textId="420DA4CB" w:rsidR="00326877" w:rsidRPr="00BA511D" w:rsidRDefault="00326877" w:rsidP="00F7299B">
            <w:pPr>
              <w:autoSpaceDE w:val="0"/>
              <w:autoSpaceDN w:val="0"/>
              <w:adjustRightInd w:val="0"/>
              <w:spacing w:line="360" w:lineRule="auto"/>
              <w:jc w:val="both"/>
              <w:rPr>
                <w:b/>
                <w:caps/>
                <w:sz w:val="28"/>
                <w:szCs w:val="28"/>
              </w:rPr>
            </w:pPr>
            <w:r w:rsidRPr="00BA511D">
              <w:rPr>
                <w:sz w:val="28"/>
                <w:szCs w:val="28"/>
              </w:rPr>
              <w:t>«</w:t>
            </w:r>
            <w:r w:rsidR="00F7299B">
              <w:rPr>
                <w:sz w:val="28"/>
                <w:szCs w:val="28"/>
              </w:rPr>
              <w:t>24</w:t>
            </w:r>
            <w:r w:rsidRPr="00BA511D">
              <w:rPr>
                <w:sz w:val="28"/>
                <w:szCs w:val="28"/>
              </w:rPr>
              <w:t>»</w:t>
            </w:r>
            <w:r w:rsidR="00F7299B">
              <w:rPr>
                <w:sz w:val="28"/>
                <w:szCs w:val="28"/>
              </w:rPr>
              <w:t xml:space="preserve"> декабря </w:t>
            </w:r>
            <w:r w:rsidRPr="00BA511D">
              <w:rPr>
                <w:sz w:val="28"/>
                <w:szCs w:val="28"/>
              </w:rPr>
              <w:t>2024 г.</w:t>
            </w:r>
          </w:p>
        </w:tc>
      </w:tr>
    </w:tbl>
    <w:p w14:paraId="482C00F5" w14:textId="77777777" w:rsidR="00E85412" w:rsidRPr="00E85412" w:rsidRDefault="00E85412" w:rsidP="00E85412">
      <w:pPr>
        <w:ind w:firstLine="397"/>
        <w:jc w:val="center"/>
        <w:rPr>
          <w:rFonts w:eastAsiaTheme="minorHAnsi"/>
          <w:b/>
          <w:color w:val="000000"/>
          <w:sz w:val="28"/>
          <w:szCs w:val="28"/>
          <w:lang w:eastAsia="ar-SA"/>
        </w:rPr>
      </w:pPr>
    </w:p>
    <w:p w14:paraId="1DE976BB" w14:textId="77777777" w:rsidR="00F7299B" w:rsidRDefault="00F7299B" w:rsidP="00E85412">
      <w:pPr>
        <w:ind w:firstLine="397"/>
        <w:jc w:val="center"/>
        <w:rPr>
          <w:rFonts w:eastAsiaTheme="minorHAnsi"/>
          <w:b/>
          <w:color w:val="000000"/>
          <w:sz w:val="28"/>
          <w:szCs w:val="28"/>
          <w:lang w:eastAsia="ar-SA"/>
        </w:rPr>
      </w:pPr>
    </w:p>
    <w:p w14:paraId="5B2D9E41" w14:textId="7BA256D0" w:rsidR="00E85412" w:rsidRPr="00E85412" w:rsidRDefault="00E85412" w:rsidP="00E85412">
      <w:pPr>
        <w:ind w:firstLine="397"/>
        <w:jc w:val="center"/>
        <w:rPr>
          <w:rFonts w:eastAsiaTheme="minorHAnsi"/>
          <w:b/>
          <w:color w:val="000000"/>
          <w:sz w:val="28"/>
          <w:szCs w:val="28"/>
          <w:lang w:eastAsia="ar-SA"/>
        </w:rPr>
      </w:pPr>
      <w:bookmarkStart w:id="0" w:name="_GoBack"/>
      <w:bookmarkEnd w:id="0"/>
      <w:r w:rsidRPr="00E85412">
        <w:rPr>
          <w:rFonts w:eastAsiaTheme="minorHAnsi"/>
          <w:b/>
          <w:color w:val="000000"/>
          <w:sz w:val="28"/>
          <w:szCs w:val="28"/>
          <w:lang w:eastAsia="ar-SA"/>
        </w:rPr>
        <w:t>Н.С. Сергиенко</w:t>
      </w:r>
    </w:p>
    <w:p w14:paraId="53AFC40A" w14:textId="77777777" w:rsidR="005A02D3" w:rsidRDefault="005A02D3">
      <w:pPr>
        <w:ind w:firstLine="397"/>
        <w:jc w:val="center"/>
        <w:rPr>
          <w:rFonts w:eastAsia="SimSun"/>
          <w:b/>
          <w:bCs/>
          <w:color w:val="000000"/>
          <w:sz w:val="28"/>
          <w:szCs w:val="28"/>
          <w:lang w:eastAsia="ar-SA"/>
        </w:rPr>
      </w:pPr>
    </w:p>
    <w:p w14:paraId="468D9DA1" w14:textId="62CC1022" w:rsidR="005A02D3" w:rsidRPr="00C137DB" w:rsidRDefault="005F47CB" w:rsidP="00C137DB">
      <w:pPr>
        <w:spacing w:line="360" w:lineRule="auto"/>
        <w:ind w:firstLine="397"/>
        <w:jc w:val="center"/>
        <w:rPr>
          <w:b/>
          <w:color w:val="000000"/>
          <w:sz w:val="28"/>
          <w:szCs w:val="28"/>
        </w:rPr>
      </w:pPr>
      <w:r>
        <w:rPr>
          <w:b/>
          <w:color w:val="000000"/>
          <w:sz w:val="28"/>
          <w:szCs w:val="28"/>
        </w:rPr>
        <w:t>УПРАВЛЕНИЕ НАЦИОНАЛЬНЫМИ</w:t>
      </w:r>
      <w:r w:rsidR="00C137DB">
        <w:rPr>
          <w:b/>
          <w:color w:val="000000"/>
          <w:sz w:val="28"/>
          <w:szCs w:val="28"/>
        </w:rPr>
        <w:t xml:space="preserve"> </w:t>
      </w:r>
      <w:r>
        <w:rPr>
          <w:b/>
          <w:color w:val="000000"/>
          <w:sz w:val="28"/>
          <w:szCs w:val="28"/>
        </w:rPr>
        <w:t>ФЕДЕРАТИВНЫМИ ОТНОШЕНИЯМИ</w:t>
      </w:r>
    </w:p>
    <w:p w14:paraId="41E4F132" w14:textId="77777777" w:rsidR="005A02D3" w:rsidRDefault="005A02D3">
      <w:pPr>
        <w:ind w:firstLine="397"/>
        <w:jc w:val="center"/>
        <w:rPr>
          <w:rFonts w:eastAsia="SimSun"/>
          <w:b/>
          <w:bCs/>
          <w:color w:val="000000"/>
          <w:sz w:val="28"/>
          <w:szCs w:val="28"/>
          <w:lang w:eastAsia="ar-SA"/>
        </w:rPr>
      </w:pPr>
    </w:p>
    <w:p w14:paraId="0705DE7D" w14:textId="77777777" w:rsidR="005A02D3" w:rsidRDefault="005F47CB">
      <w:pPr>
        <w:spacing w:line="360" w:lineRule="auto"/>
        <w:ind w:firstLine="397"/>
        <w:jc w:val="center"/>
        <w:rPr>
          <w:rFonts w:eastAsia="SimSun"/>
          <w:color w:val="000000"/>
          <w:sz w:val="24"/>
          <w:szCs w:val="24"/>
          <w:lang w:eastAsia="ar-SA"/>
        </w:rPr>
      </w:pPr>
      <w:r>
        <w:rPr>
          <w:rFonts w:eastAsia="SimSun"/>
          <w:b/>
          <w:bCs/>
          <w:color w:val="000000"/>
          <w:sz w:val="28"/>
          <w:szCs w:val="28"/>
          <w:lang w:eastAsia="ar-SA"/>
        </w:rPr>
        <w:t xml:space="preserve">Рабочая программа </w:t>
      </w:r>
      <w:r>
        <w:rPr>
          <w:rFonts w:eastAsia="SimSun"/>
          <w:b/>
          <w:color w:val="000000"/>
          <w:sz w:val="28"/>
          <w:szCs w:val="28"/>
          <w:lang w:eastAsia="ar-SA"/>
        </w:rPr>
        <w:t>дисциплины</w:t>
      </w:r>
    </w:p>
    <w:p w14:paraId="0735144A" w14:textId="77777777" w:rsidR="005A02D3" w:rsidRDefault="005F47CB">
      <w:pPr>
        <w:jc w:val="center"/>
        <w:rPr>
          <w:rFonts w:eastAsia="SimSun"/>
          <w:color w:val="000000"/>
          <w:sz w:val="24"/>
          <w:szCs w:val="24"/>
          <w:lang w:eastAsia="ar-SA"/>
        </w:rPr>
      </w:pPr>
      <w:r>
        <w:rPr>
          <w:rFonts w:eastAsia="SimSun"/>
          <w:color w:val="000000"/>
          <w:sz w:val="28"/>
          <w:szCs w:val="28"/>
          <w:lang w:eastAsia="ar-SA"/>
        </w:rPr>
        <w:t>для студентов, обучающихся по направлению подготовки</w:t>
      </w:r>
    </w:p>
    <w:p w14:paraId="1A581B2D" w14:textId="441BF859" w:rsidR="005A02D3" w:rsidRDefault="005F47CB">
      <w:pPr>
        <w:jc w:val="center"/>
        <w:rPr>
          <w:rFonts w:eastAsia="SimSun"/>
          <w:color w:val="000000"/>
          <w:sz w:val="24"/>
          <w:szCs w:val="24"/>
          <w:lang w:eastAsia="ar-SA"/>
        </w:rPr>
      </w:pPr>
      <w:bookmarkStart w:id="1" w:name="_Hlk83891372"/>
      <w:r>
        <w:rPr>
          <w:bCs/>
          <w:color w:val="000000"/>
          <w:sz w:val="28"/>
          <w:szCs w:val="28"/>
        </w:rPr>
        <w:t xml:space="preserve">38.03.04 </w:t>
      </w:r>
      <w:bookmarkEnd w:id="1"/>
      <w:r>
        <w:rPr>
          <w:rFonts w:eastAsia="SimSun"/>
          <w:color w:val="000000"/>
          <w:sz w:val="28"/>
          <w:szCs w:val="28"/>
          <w:lang w:eastAsia="ar-SA"/>
        </w:rPr>
        <w:t>Государственное и муниципальное управление</w:t>
      </w:r>
      <w:r w:rsidR="005C5923">
        <w:rPr>
          <w:rFonts w:eastAsia="SimSun"/>
          <w:color w:val="000000"/>
          <w:sz w:val="28"/>
          <w:szCs w:val="28"/>
          <w:lang w:eastAsia="ar-SA"/>
        </w:rPr>
        <w:t>,</w:t>
      </w:r>
    </w:p>
    <w:p w14:paraId="41173AFB" w14:textId="77777777" w:rsidR="005A02D3" w:rsidRDefault="005F47CB">
      <w:pPr>
        <w:ind w:right="-7"/>
        <w:jc w:val="center"/>
        <w:rPr>
          <w:rFonts w:eastAsia="SimSun"/>
          <w:color w:val="000000"/>
          <w:sz w:val="24"/>
          <w:szCs w:val="24"/>
          <w:lang w:eastAsia="ar-SA"/>
        </w:rPr>
      </w:pPr>
      <w:r>
        <w:rPr>
          <w:rFonts w:eastAsia="SimSun"/>
          <w:color w:val="000000"/>
          <w:sz w:val="28"/>
          <w:szCs w:val="28"/>
          <w:lang w:eastAsia="ar-SA"/>
        </w:rPr>
        <w:t>ОП</w:t>
      </w:r>
      <w:r>
        <w:rPr>
          <w:rFonts w:eastAsia="SimSun"/>
          <w:i/>
          <w:color w:val="000000"/>
          <w:sz w:val="28"/>
          <w:szCs w:val="28"/>
          <w:lang w:eastAsia="ar-SA"/>
        </w:rPr>
        <w:t xml:space="preserve"> </w:t>
      </w:r>
      <w:r>
        <w:rPr>
          <w:rFonts w:eastAsia="SimSun"/>
          <w:color w:val="000000"/>
          <w:sz w:val="28"/>
          <w:szCs w:val="28"/>
          <w:lang w:eastAsia="ar-SA"/>
        </w:rPr>
        <w:t>«Государственное и муниципальное управление»</w:t>
      </w:r>
    </w:p>
    <w:p w14:paraId="333E7A6A" w14:textId="77777777" w:rsidR="005A02D3" w:rsidRDefault="005A02D3">
      <w:pPr>
        <w:ind w:right="-7"/>
        <w:jc w:val="center"/>
        <w:rPr>
          <w:rFonts w:eastAsia="SimSun"/>
          <w:color w:val="000000"/>
          <w:sz w:val="28"/>
          <w:szCs w:val="28"/>
          <w:lang w:eastAsia="ar-SA"/>
        </w:rPr>
      </w:pPr>
    </w:p>
    <w:p w14:paraId="7EEAF611" w14:textId="77777777" w:rsidR="005A02D3" w:rsidRDefault="005A02D3">
      <w:pPr>
        <w:ind w:right="-7"/>
        <w:jc w:val="center"/>
        <w:rPr>
          <w:rFonts w:eastAsia="SimSun"/>
          <w:color w:val="000000"/>
          <w:sz w:val="28"/>
          <w:szCs w:val="28"/>
          <w:lang w:eastAsia="ar-SA"/>
        </w:rPr>
      </w:pPr>
    </w:p>
    <w:p w14:paraId="16EEE7E9" w14:textId="77777777" w:rsidR="005A02D3" w:rsidRDefault="005A02D3">
      <w:pPr>
        <w:ind w:right="-7"/>
        <w:jc w:val="center"/>
        <w:rPr>
          <w:rFonts w:eastAsia="SimSun"/>
          <w:color w:val="000000"/>
          <w:sz w:val="28"/>
          <w:szCs w:val="28"/>
          <w:lang w:eastAsia="ar-SA"/>
        </w:rPr>
      </w:pPr>
    </w:p>
    <w:p w14:paraId="52FA1EE2" w14:textId="77777777" w:rsidR="00F7299B" w:rsidRPr="00F7299B" w:rsidRDefault="00F7299B" w:rsidP="00F7299B">
      <w:pPr>
        <w:autoSpaceDE w:val="0"/>
        <w:autoSpaceDN w:val="0"/>
        <w:adjustRightInd w:val="0"/>
        <w:spacing w:line="276" w:lineRule="auto"/>
        <w:jc w:val="center"/>
        <w:rPr>
          <w:rFonts w:eastAsia="Arial Narrow"/>
          <w:i/>
          <w:sz w:val="24"/>
          <w:szCs w:val="24"/>
        </w:rPr>
      </w:pPr>
      <w:r w:rsidRPr="00F7299B">
        <w:rPr>
          <w:rFonts w:eastAsia="Arial Narrow"/>
          <w:i/>
          <w:sz w:val="24"/>
          <w:szCs w:val="24"/>
        </w:rPr>
        <w:t>Рекомендовано Ученым советом Факультета «Высшая школа управления»</w:t>
      </w:r>
    </w:p>
    <w:p w14:paraId="607F9758" w14:textId="77777777" w:rsidR="00F7299B" w:rsidRPr="00F7299B" w:rsidRDefault="00F7299B" w:rsidP="00F7299B">
      <w:pPr>
        <w:autoSpaceDE w:val="0"/>
        <w:autoSpaceDN w:val="0"/>
        <w:adjustRightInd w:val="0"/>
        <w:spacing w:line="276" w:lineRule="auto"/>
        <w:jc w:val="center"/>
        <w:rPr>
          <w:rFonts w:eastAsia="Arial Narrow"/>
          <w:iCs/>
          <w:sz w:val="24"/>
          <w:szCs w:val="24"/>
        </w:rPr>
      </w:pPr>
      <w:r w:rsidRPr="00F7299B">
        <w:rPr>
          <w:rFonts w:eastAsia="Arial Narrow"/>
          <w:iCs/>
          <w:sz w:val="24"/>
          <w:szCs w:val="24"/>
        </w:rPr>
        <w:t xml:space="preserve"> (</w:t>
      </w:r>
      <w:r w:rsidRPr="00F7299B">
        <w:rPr>
          <w:rFonts w:eastAsia="Arial Narrow"/>
          <w:i/>
          <w:sz w:val="24"/>
          <w:szCs w:val="24"/>
        </w:rPr>
        <w:t>протокол № 48 от «17» декабря 2024 г.</w:t>
      </w:r>
      <w:r w:rsidRPr="00F7299B">
        <w:rPr>
          <w:rFonts w:eastAsia="Arial Narrow"/>
          <w:iCs/>
          <w:sz w:val="24"/>
          <w:szCs w:val="24"/>
        </w:rPr>
        <w:t>)</w:t>
      </w:r>
    </w:p>
    <w:p w14:paraId="19DE039B" w14:textId="77777777" w:rsidR="00F7299B" w:rsidRPr="00F7299B" w:rsidRDefault="00F7299B" w:rsidP="00F7299B">
      <w:pPr>
        <w:autoSpaceDE w:val="0"/>
        <w:autoSpaceDN w:val="0"/>
        <w:adjustRightInd w:val="0"/>
        <w:spacing w:line="276" w:lineRule="auto"/>
        <w:jc w:val="center"/>
        <w:rPr>
          <w:rFonts w:eastAsia="Arial Narrow"/>
          <w:iCs/>
          <w:sz w:val="24"/>
          <w:szCs w:val="24"/>
        </w:rPr>
      </w:pPr>
    </w:p>
    <w:p w14:paraId="753D15B7" w14:textId="77777777" w:rsidR="00F7299B" w:rsidRPr="00F7299B" w:rsidRDefault="00F7299B" w:rsidP="00F7299B">
      <w:pPr>
        <w:autoSpaceDE w:val="0"/>
        <w:autoSpaceDN w:val="0"/>
        <w:adjustRightInd w:val="0"/>
        <w:spacing w:line="276" w:lineRule="auto"/>
        <w:jc w:val="center"/>
        <w:rPr>
          <w:rFonts w:eastAsia="Arial Narrow"/>
          <w:i/>
          <w:sz w:val="24"/>
          <w:szCs w:val="24"/>
        </w:rPr>
      </w:pPr>
      <w:r w:rsidRPr="00F7299B">
        <w:rPr>
          <w:rFonts w:eastAsia="Arial Narrow"/>
          <w:i/>
          <w:sz w:val="24"/>
          <w:szCs w:val="24"/>
        </w:rPr>
        <w:t>Одобрено заседанием совета кафедры «Государственное и муниципальное управление»</w:t>
      </w:r>
    </w:p>
    <w:p w14:paraId="43770777" w14:textId="77777777" w:rsidR="00F7299B" w:rsidRPr="00F7299B" w:rsidRDefault="00F7299B" w:rsidP="00F7299B">
      <w:pPr>
        <w:autoSpaceDE w:val="0"/>
        <w:autoSpaceDN w:val="0"/>
        <w:adjustRightInd w:val="0"/>
        <w:spacing w:line="276" w:lineRule="auto"/>
        <w:jc w:val="center"/>
        <w:rPr>
          <w:rFonts w:eastAsia="Arial Narrow"/>
          <w:i/>
          <w:sz w:val="24"/>
          <w:szCs w:val="24"/>
        </w:rPr>
      </w:pPr>
      <w:r w:rsidRPr="00F7299B">
        <w:rPr>
          <w:rFonts w:eastAsia="Arial Narrow"/>
          <w:i/>
          <w:sz w:val="24"/>
          <w:szCs w:val="24"/>
        </w:rPr>
        <w:t>Факультета «Высшая школа управления»</w:t>
      </w:r>
    </w:p>
    <w:p w14:paraId="48662EFB" w14:textId="77777777" w:rsidR="00F7299B" w:rsidRPr="00F7299B" w:rsidRDefault="00F7299B" w:rsidP="00F7299B">
      <w:pPr>
        <w:autoSpaceDE w:val="0"/>
        <w:autoSpaceDN w:val="0"/>
        <w:adjustRightInd w:val="0"/>
        <w:spacing w:line="276" w:lineRule="auto"/>
        <w:jc w:val="center"/>
        <w:rPr>
          <w:rFonts w:eastAsia="Arial Narrow"/>
          <w:i/>
          <w:sz w:val="24"/>
          <w:szCs w:val="24"/>
        </w:rPr>
      </w:pPr>
      <w:r w:rsidRPr="00F7299B">
        <w:rPr>
          <w:rFonts w:eastAsia="Arial Narrow"/>
          <w:i/>
          <w:sz w:val="24"/>
          <w:szCs w:val="24"/>
        </w:rPr>
        <w:t>(протокол № 4 от «27» ноября 2024 г.)</w:t>
      </w:r>
    </w:p>
    <w:p w14:paraId="78818C35" w14:textId="77777777" w:rsidR="005A02D3" w:rsidRDefault="005A02D3">
      <w:pPr>
        <w:rPr>
          <w:rFonts w:eastAsia="SimSun"/>
          <w:color w:val="000000"/>
          <w:sz w:val="28"/>
          <w:szCs w:val="28"/>
          <w:u w:val="single"/>
          <w:lang w:eastAsia="ar-SA"/>
        </w:rPr>
      </w:pPr>
    </w:p>
    <w:p w14:paraId="1CECBDF3" w14:textId="21C0F976" w:rsidR="005A02D3" w:rsidRDefault="005A02D3">
      <w:pPr>
        <w:jc w:val="center"/>
        <w:rPr>
          <w:rFonts w:eastAsia="SimSun"/>
          <w:b/>
          <w:bCs/>
          <w:color w:val="000000"/>
          <w:sz w:val="28"/>
          <w:szCs w:val="28"/>
          <w:lang w:eastAsia="ar-SA"/>
        </w:rPr>
      </w:pPr>
    </w:p>
    <w:p w14:paraId="032EF1CC" w14:textId="2816DEE6" w:rsidR="00F7299B" w:rsidRDefault="00F7299B">
      <w:pPr>
        <w:jc w:val="center"/>
        <w:rPr>
          <w:rFonts w:eastAsia="SimSun"/>
          <w:b/>
          <w:bCs/>
          <w:color w:val="000000"/>
          <w:sz w:val="28"/>
          <w:szCs w:val="28"/>
          <w:lang w:eastAsia="ar-SA"/>
        </w:rPr>
      </w:pPr>
    </w:p>
    <w:p w14:paraId="1071F719" w14:textId="7F212FE1" w:rsidR="00F7299B" w:rsidRDefault="00F7299B">
      <w:pPr>
        <w:jc w:val="center"/>
        <w:rPr>
          <w:rFonts w:eastAsia="SimSun"/>
          <w:b/>
          <w:bCs/>
          <w:color w:val="000000"/>
          <w:sz w:val="28"/>
          <w:szCs w:val="28"/>
          <w:lang w:eastAsia="ar-SA"/>
        </w:rPr>
      </w:pPr>
    </w:p>
    <w:p w14:paraId="3736B49D" w14:textId="77777777" w:rsidR="00F7299B" w:rsidRDefault="00F7299B">
      <w:pPr>
        <w:jc w:val="center"/>
        <w:rPr>
          <w:rFonts w:eastAsia="SimSun"/>
          <w:b/>
          <w:bCs/>
          <w:color w:val="000000"/>
          <w:sz w:val="28"/>
          <w:szCs w:val="28"/>
          <w:lang w:eastAsia="ar-SA"/>
        </w:rPr>
      </w:pPr>
    </w:p>
    <w:p w14:paraId="413FCDF2" w14:textId="4DDB51EB" w:rsidR="005A02D3" w:rsidRDefault="005F47CB">
      <w:pPr>
        <w:jc w:val="center"/>
        <w:rPr>
          <w:rFonts w:eastAsia="SimSun"/>
          <w:b/>
          <w:bCs/>
          <w:color w:val="000000"/>
          <w:sz w:val="28"/>
          <w:szCs w:val="28"/>
          <w:lang w:eastAsia="ar-SA"/>
        </w:rPr>
        <w:sectPr w:rsidR="005A02D3" w:rsidSect="00C137DB">
          <w:footerReference w:type="default" r:id="rId11"/>
          <w:pgSz w:w="11906" w:h="16838"/>
          <w:pgMar w:top="1134" w:right="1134" w:bottom="1134" w:left="1134" w:header="0" w:footer="720" w:gutter="0"/>
          <w:cols w:space="720"/>
          <w:formProt w:val="0"/>
          <w:titlePg/>
          <w:docGrid w:linePitch="272"/>
        </w:sectPr>
      </w:pPr>
      <w:r>
        <w:rPr>
          <w:rFonts w:eastAsia="SimSun"/>
          <w:b/>
          <w:bCs/>
          <w:color w:val="000000"/>
          <w:sz w:val="28"/>
          <w:szCs w:val="28"/>
          <w:lang w:eastAsia="ar-SA"/>
        </w:rPr>
        <w:t>Москва –202</w:t>
      </w:r>
      <w:r w:rsidR="00AA12E1">
        <w:rPr>
          <w:rFonts w:eastAsia="SimSun"/>
          <w:b/>
          <w:bCs/>
          <w:color w:val="000000"/>
          <w:sz w:val="28"/>
          <w:szCs w:val="28"/>
          <w:lang w:eastAsia="ar-SA"/>
        </w:rPr>
        <w:t>4</w:t>
      </w:r>
    </w:p>
    <w:p w14:paraId="47CC9F5F" w14:textId="77777777" w:rsidR="005A02D3" w:rsidRDefault="005F47CB">
      <w:pPr>
        <w:pStyle w:val="a9"/>
        <w:rPr>
          <w:bCs/>
          <w:iCs/>
          <w:szCs w:val="28"/>
        </w:rPr>
      </w:pPr>
      <w:r>
        <w:rPr>
          <w:bCs/>
          <w:iCs/>
          <w:szCs w:val="28"/>
        </w:rPr>
        <w:lastRenderedPageBreak/>
        <w:t>СОДЕРЖАНИЕ</w:t>
      </w:r>
    </w:p>
    <w:sdt>
      <w:sdtPr>
        <w:id w:val="1025030191"/>
        <w:docPartObj>
          <w:docPartGallery w:val="Table of Contents"/>
          <w:docPartUnique/>
        </w:docPartObj>
      </w:sdtPr>
      <w:sdtEndPr/>
      <w:sdtContent>
        <w:p w14:paraId="1B37A307" w14:textId="4FE78DF1" w:rsidR="000162B5" w:rsidRPr="000162B5" w:rsidRDefault="005F47CB" w:rsidP="000162B5">
          <w:pPr>
            <w:pStyle w:val="13"/>
            <w:tabs>
              <w:tab w:val="right" w:leader="dot" w:pos="10195"/>
            </w:tabs>
            <w:jc w:val="both"/>
            <w:rPr>
              <w:noProof/>
              <w:sz w:val="24"/>
              <w:szCs w:val="24"/>
            </w:rPr>
          </w:pPr>
          <w:r w:rsidRPr="000162B5">
            <w:rPr>
              <w:sz w:val="22"/>
              <w:szCs w:val="22"/>
            </w:rPr>
            <w:fldChar w:fldCharType="begin"/>
          </w:r>
          <w:r w:rsidRPr="000162B5">
            <w:rPr>
              <w:webHidden/>
              <w:sz w:val="22"/>
              <w:szCs w:val="22"/>
            </w:rPr>
            <w:instrText xml:space="preserve"> TOC \z \o "1-3" \u \h</w:instrText>
          </w:r>
          <w:r w:rsidRPr="000162B5">
            <w:rPr>
              <w:sz w:val="22"/>
              <w:szCs w:val="22"/>
            </w:rPr>
            <w:fldChar w:fldCharType="separate"/>
          </w:r>
          <w:hyperlink w:anchor="_Toc121316120" w:history="1">
            <w:r w:rsidR="000162B5" w:rsidRPr="000162B5">
              <w:rPr>
                <w:rStyle w:val="afa"/>
                <w:noProof/>
                <w:sz w:val="22"/>
                <w:szCs w:val="22"/>
              </w:rPr>
              <w:t>1. Наименование дисциплины</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_Toc121316120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2</w:t>
            </w:r>
            <w:r w:rsidR="000162B5" w:rsidRPr="000162B5">
              <w:rPr>
                <w:noProof/>
                <w:webHidden/>
                <w:sz w:val="22"/>
                <w:szCs w:val="22"/>
              </w:rPr>
              <w:fldChar w:fldCharType="end"/>
            </w:r>
          </w:hyperlink>
        </w:p>
        <w:p w14:paraId="40761058" w14:textId="0C799AC7" w:rsidR="000162B5" w:rsidRPr="000162B5" w:rsidRDefault="00A64C3F" w:rsidP="000162B5">
          <w:pPr>
            <w:pStyle w:val="13"/>
            <w:tabs>
              <w:tab w:val="right" w:leader="dot" w:pos="10195"/>
            </w:tabs>
            <w:jc w:val="both"/>
            <w:rPr>
              <w:noProof/>
              <w:sz w:val="24"/>
              <w:szCs w:val="24"/>
            </w:rPr>
          </w:pPr>
          <w:hyperlink w:anchor="_Toc121316121" w:history="1">
            <w:r w:rsidR="000162B5" w:rsidRPr="000162B5">
              <w:rPr>
                <w:rStyle w:val="afa"/>
                <w:noProof/>
                <w:sz w:val="22"/>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_Toc121316121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2</w:t>
            </w:r>
            <w:r w:rsidR="000162B5" w:rsidRPr="000162B5">
              <w:rPr>
                <w:noProof/>
                <w:webHidden/>
                <w:sz w:val="22"/>
                <w:szCs w:val="22"/>
              </w:rPr>
              <w:fldChar w:fldCharType="end"/>
            </w:r>
          </w:hyperlink>
        </w:p>
        <w:p w14:paraId="0C5DE0C8" w14:textId="623821AC" w:rsidR="000162B5" w:rsidRPr="000162B5" w:rsidRDefault="00A64C3F" w:rsidP="000162B5">
          <w:pPr>
            <w:pStyle w:val="13"/>
            <w:tabs>
              <w:tab w:val="right" w:leader="dot" w:pos="10195"/>
            </w:tabs>
            <w:jc w:val="both"/>
            <w:rPr>
              <w:noProof/>
              <w:sz w:val="24"/>
              <w:szCs w:val="24"/>
            </w:rPr>
          </w:pPr>
          <w:hyperlink w:anchor="_Toc121316122" w:history="1">
            <w:r w:rsidR="000162B5" w:rsidRPr="000162B5">
              <w:rPr>
                <w:rStyle w:val="afa"/>
                <w:noProof/>
                <w:sz w:val="22"/>
                <w:szCs w:val="22"/>
              </w:rPr>
              <w:t>3. Место дисциплины в структуре образовательной программы</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_Toc121316122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3</w:t>
            </w:r>
            <w:r w:rsidR="000162B5" w:rsidRPr="000162B5">
              <w:rPr>
                <w:noProof/>
                <w:webHidden/>
                <w:sz w:val="22"/>
                <w:szCs w:val="22"/>
              </w:rPr>
              <w:fldChar w:fldCharType="end"/>
            </w:r>
          </w:hyperlink>
        </w:p>
        <w:p w14:paraId="0884FFD9" w14:textId="43E02C8B" w:rsidR="000162B5" w:rsidRPr="000162B5" w:rsidRDefault="00A64C3F" w:rsidP="000162B5">
          <w:pPr>
            <w:pStyle w:val="13"/>
            <w:tabs>
              <w:tab w:val="right" w:leader="dot" w:pos="10195"/>
            </w:tabs>
            <w:jc w:val="both"/>
            <w:rPr>
              <w:noProof/>
              <w:sz w:val="24"/>
              <w:szCs w:val="24"/>
            </w:rPr>
          </w:pPr>
          <w:hyperlink w:anchor="_Toc121316123" w:history="1">
            <w:r w:rsidR="000162B5" w:rsidRPr="000162B5">
              <w:rPr>
                <w:rStyle w:val="afa"/>
                <w:noProof/>
                <w:sz w:val="22"/>
                <w:szCs w:val="22"/>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_Toc121316123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3</w:t>
            </w:r>
            <w:r w:rsidR="000162B5" w:rsidRPr="000162B5">
              <w:rPr>
                <w:noProof/>
                <w:webHidden/>
                <w:sz w:val="22"/>
                <w:szCs w:val="22"/>
              </w:rPr>
              <w:fldChar w:fldCharType="end"/>
            </w:r>
          </w:hyperlink>
        </w:p>
        <w:p w14:paraId="7157DB3B" w14:textId="74B5A7C6" w:rsidR="000162B5" w:rsidRPr="000162B5" w:rsidRDefault="00A64C3F" w:rsidP="000162B5">
          <w:pPr>
            <w:pStyle w:val="13"/>
            <w:tabs>
              <w:tab w:val="right" w:leader="dot" w:pos="10195"/>
            </w:tabs>
            <w:jc w:val="both"/>
            <w:rPr>
              <w:noProof/>
              <w:sz w:val="24"/>
              <w:szCs w:val="24"/>
            </w:rPr>
          </w:pPr>
          <w:hyperlink w:anchor="_Toc121316124" w:history="1">
            <w:r w:rsidR="000162B5" w:rsidRPr="000162B5">
              <w:rPr>
                <w:rStyle w:val="afa"/>
                <w:noProof/>
                <w:sz w:val="22"/>
                <w:szCs w:val="2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_Toc121316124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4</w:t>
            </w:r>
            <w:r w:rsidR="000162B5" w:rsidRPr="000162B5">
              <w:rPr>
                <w:noProof/>
                <w:webHidden/>
                <w:sz w:val="22"/>
                <w:szCs w:val="22"/>
              </w:rPr>
              <w:fldChar w:fldCharType="end"/>
            </w:r>
          </w:hyperlink>
        </w:p>
        <w:p w14:paraId="52825780" w14:textId="2961887A" w:rsidR="000162B5" w:rsidRPr="000162B5" w:rsidRDefault="00A64C3F" w:rsidP="000162B5">
          <w:pPr>
            <w:pStyle w:val="23"/>
            <w:tabs>
              <w:tab w:val="right" w:leader="dot" w:pos="10195"/>
            </w:tabs>
            <w:jc w:val="both"/>
            <w:rPr>
              <w:noProof/>
              <w:sz w:val="24"/>
              <w:szCs w:val="24"/>
            </w:rPr>
          </w:pPr>
          <w:hyperlink w:anchor="_Toc121316125" w:history="1">
            <w:r w:rsidR="000162B5" w:rsidRPr="000162B5">
              <w:rPr>
                <w:rStyle w:val="afa"/>
                <w:noProof/>
                <w:sz w:val="22"/>
                <w:szCs w:val="22"/>
              </w:rPr>
              <w:t>5.1. Содержание дисциплины</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_Toc121316125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4</w:t>
            </w:r>
            <w:r w:rsidR="000162B5" w:rsidRPr="000162B5">
              <w:rPr>
                <w:noProof/>
                <w:webHidden/>
                <w:sz w:val="22"/>
                <w:szCs w:val="22"/>
              </w:rPr>
              <w:fldChar w:fldCharType="end"/>
            </w:r>
          </w:hyperlink>
        </w:p>
        <w:p w14:paraId="6D63A715" w14:textId="0C4235FD" w:rsidR="000162B5" w:rsidRPr="000162B5" w:rsidRDefault="00A64C3F" w:rsidP="000162B5">
          <w:pPr>
            <w:pStyle w:val="23"/>
            <w:tabs>
              <w:tab w:val="right" w:leader="dot" w:pos="10195"/>
            </w:tabs>
            <w:jc w:val="both"/>
            <w:rPr>
              <w:noProof/>
              <w:sz w:val="24"/>
              <w:szCs w:val="24"/>
            </w:rPr>
          </w:pPr>
          <w:hyperlink w:anchor="_Toc121316126" w:history="1">
            <w:r w:rsidR="000162B5" w:rsidRPr="000162B5">
              <w:rPr>
                <w:rStyle w:val="afa"/>
                <w:noProof/>
                <w:sz w:val="22"/>
                <w:szCs w:val="22"/>
              </w:rPr>
              <w:t>5.2. Учебно–тематический план</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_Toc121316126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6</w:t>
            </w:r>
            <w:r w:rsidR="000162B5" w:rsidRPr="000162B5">
              <w:rPr>
                <w:noProof/>
                <w:webHidden/>
                <w:sz w:val="22"/>
                <w:szCs w:val="22"/>
              </w:rPr>
              <w:fldChar w:fldCharType="end"/>
            </w:r>
          </w:hyperlink>
        </w:p>
        <w:p w14:paraId="230DCBD0" w14:textId="149E7C2A" w:rsidR="000162B5" w:rsidRPr="000162B5" w:rsidRDefault="00A64C3F" w:rsidP="000162B5">
          <w:pPr>
            <w:pStyle w:val="23"/>
            <w:tabs>
              <w:tab w:val="right" w:leader="dot" w:pos="10195"/>
            </w:tabs>
            <w:jc w:val="both"/>
            <w:rPr>
              <w:noProof/>
              <w:sz w:val="24"/>
              <w:szCs w:val="24"/>
            </w:rPr>
          </w:pPr>
          <w:hyperlink w:anchor="_Toc121316127" w:history="1">
            <w:r w:rsidR="000162B5" w:rsidRPr="000162B5">
              <w:rPr>
                <w:rStyle w:val="afa"/>
                <w:noProof/>
                <w:sz w:val="22"/>
                <w:szCs w:val="22"/>
              </w:rPr>
              <w:t>5.3. Содержание семинаров, практических занятий</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_Toc121316127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7</w:t>
            </w:r>
            <w:r w:rsidR="000162B5" w:rsidRPr="000162B5">
              <w:rPr>
                <w:noProof/>
                <w:webHidden/>
                <w:sz w:val="22"/>
                <w:szCs w:val="22"/>
              </w:rPr>
              <w:fldChar w:fldCharType="end"/>
            </w:r>
          </w:hyperlink>
        </w:p>
        <w:p w14:paraId="6350B5B7" w14:textId="2E84683F" w:rsidR="000162B5" w:rsidRPr="000162B5" w:rsidRDefault="00A64C3F" w:rsidP="000162B5">
          <w:pPr>
            <w:pStyle w:val="13"/>
            <w:tabs>
              <w:tab w:val="right" w:leader="dot" w:pos="10195"/>
            </w:tabs>
            <w:jc w:val="both"/>
            <w:rPr>
              <w:noProof/>
              <w:sz w:val="24"/>
              <w:szCs w:val="24"/>
            </w:rPr>
          </w:pPr>
          <w:hyperlink w:anchor="_Toc121316128" w:history="1">
            <w:r w:rsidR="000162B5" w:rsidRPr="000162B5">
              <w:rPr>
                <w:rStyle w:val="afa"/>
                <w:noProof/>
                <w:sz w:val="22"/>
                <w:szCs w:val="22"/>
              </w:rPr>
              <w:t>6. Перечень учебно-методического обеспечения для самостоятельной работы обучающихся по дисциплине</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_Toc121316128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9</w:t>
            </w:r>
            <w:r w:rsidR="000162B5" w:rsidRPr="000162B5">
              <w:rPr>
                <w:noProof/>
                <w:webHidden/>
                <w:sz w:val="22"/>
                <w:szCs w:val="22"/>
              </w:rPr>
              <w:fldChar w:fldCharType="end"/>
            </w:r>
          </w:hyperlink>
        </w:p>
        <w:p w14:paraId="2A580E70" w14:textId="3D363A7A" w:rsidR="000162B5" w:rsidRPr="000162B5" w:rsidRDefault="00A64C3F" w:rsidP="000162B5">
          <w:pPr>
            <w:pStyle w:val="23"/>
            <w:tabs>
              <w:tab w:val="right" w:leader="dot" w:pos="10195"/>
            </w:tabs>
            <w:jc w:val="both"/>
            <w:rPr>
              <w:noProof/>
              <w:sz w:val="24"/>
              <w:szCs w:val="24"/>
            </w:rPr>
          </w:pPr>
          <w:hyperlink w:anchor="_Toc121316129" w:history="1">
            <w:r w:rsidR="000162B5" w:rsidRPr="000162B5">
              <w:rPr>
                <w:rStyle w:val="afa"/>
                <w:noProof/>
                <w:sz w:val="22"/>
                <w:szCs w:val="22"/>
              </w:rPr>
              <w:t>6.1. Перечень вопросов, отводимых на самостоятельное освоение дисциплины, формы внеаудиторной самостоятельной работы</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_Toc121316129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9</w:t>
            </w:r>
            <w:r w:rsidR="000162B5" w:rsidRPr="000162B5">
              <w:rPr>
                <w:noProof/>
                <w:webHidden/>
                <w:sz w:val="22"/>
                <w:szCs w:val="22"/>
              </w:rPr>
              <w:fldChar w:fldCharType="end"/>
            </w:r>
          </w:hyperlink>
        </w:p>
        <w:p w14:paraId="0F2EBA2E" w14:textId="1D52EED4" w:rsidR="000162B5" w:rsidRPr="000162B5" w:rsidRDefault="00A64C3F" w:rsidP="000162B5">
          <w:pPr>
            <w:pStyle w:val="23"/>
            <w:tabs>
              <w:tab w:val="right" w:leader="dot" w:pos="10195"/>
            </w:tabs>
            <w:jc w:val="both"/>
            <w:rPr>
              <w:noProof/>
              <w:sz w:val="24"/>
              <w:szCs w:val="24"/>
            </w:rPr>
          </w:pPr>
          <w:hyperlink w:anchor="_Toc121316130" w:history="1">
            <w:r w:rsidR="000162B5" w:rsidRPr="000162B5">
              <w:rPr>
                <w:rStyle w:val="afa"/>
                <w:noProof/>
                <w:sz w:val="22"/>
                <w:szCs w:val="22"/>
              </w:rPr>
              <w:t>6.2. Перечень вопросов, заданий, тем для подготовки к текущему контролю (согласно таблице 2)</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_Toc121316130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11</w:t>
            </w:r>
            <w:r w:rsidR="000162B5" w:rsidRPr="000162B5">
              <w:rPr>
                <w:noProof/>
                <w:webHidden/>
                <w:sz w:val="22"/>
                <w:szCs w:val="22"/>
              </w:rPr>
              <w:fldChar w:fldCharType="end"/>
            </w:r>
          </w:hyperlink>
        </w:p>
        <w:p w14:paraId="0EA921DF" w14:textId="512DE65F" w:rsidR="000162B5" w:rsidRPr="000162B5" w:rsidRDefault="00A64C3F" w:rsidP="000162B5">
          <w:pPr>
            <w:pStyle w:val="13"/>
            <w:tabs>
              <w:tab w:val="right" w:leader="dot" w:pos="10195"/>
            </w:tabs>
            <w:jc w:val="both"/>
            <w:rPr>
              <w:noProof/>
              <w:sz w:val="24"/>
              <w:szCs w:val="24"/>
            </w:rPr>
          </w:pPr>
          <w:hyperlink w:anchor="_Toc121316131" w:history="1">
            <w:r w:rsidR="000162B5" w:rsidRPr="000162B5">
              <w:rPr>
                <w:rStyle w:val="afa"/>
                <w:noProof/>
                <w:sz w:val="22"/>
                <w:szCs w:val="22"/>
              </w:rPr>
              <w:t>7. Фонд оценочных средств для проведения промежуточной аттестации обучающихся по дисциплине</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_Toc121316131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12</w:t>
            </w:r>
            <w:r w:rsidR="000162B5" w:rsidRPr="000162B5">
              <w:rPr>
                <w:noProof/>
                <w:webHidden/>
                <w:sz w:val="22"/>
                <w:szCs w:val="22"/>
              </w:rPr>
              <w:fldChar w:fldCharType="end"/>
            </w:r>
          </w:hyperlink>
        </w:p>
        <w:p w14:paraId="09853378" w14:textId="646C8150" w:rsidR="000162B5" w:rsidRPr="000162B5" w:rsidRDefault="00A64C3F" w:rsidP="000162B5">
          <w:pPr>
            <w:pStyle w:val="13"/>
            <w:tabs>
              <w:tab w:val="right" w:leader="dot" w:pos="10195"/>
            </w:tabs>
            <w:jc w:val="both"/>
            <w:rPr>
              <w:noProof/>
              <w:sz w:val="24"/>
              <w:szCs w:val="24"/>
            </w:rPr>
          </w:pPr>
          <w:hyperlink w:anchor="_Toc121316132" w:history="1">
            <w:r w:rsidR="000162B5" w:rsidRPr="000162B5">
              <w:rPr>
                <w:rStyle w:val="afa"/>
                <w:noProof/>
                <w:sz w:val="22"/>
                <w:szCs w:val="22"/>
              </w:rPr>
              <w:t>8. Перечень основной и дополнительной учебной литературы, необходимой для освоения дисциплины</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_Toc121316132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22</w:t>
            </w:r>
            <w:r w:rsidR="000162B5" w:rsidRPr="000162B5">
              <w:rPr>
                <w:noProof/>
                <w:webHidden/>
                <w:sz w:val="22"/>
                <w:szCs w:val="22"/>
              </w:rPr>
              <w:fldChar w:fldCharType="end"/>
            </w:r>
          </w:hyperlink>
        </w:p>
        <w:p w14:paraId="561432B2" w14:textId="2069020B" w:rsidR="000162B5" w:rsidRPr="000162B5" w:rsidRDefault="00A64C3F" w:rsidP="000162B5">
          <w:pPr>
            <w:pStyle w:val="13"/>
            <w:tabs>
              <w:tab w:val="right" w:leader="dot" w:pos="10195"/>
            </w:tabs>
            <w:jc w:val="both"/>
            <w:rPr>
              <w:noProof/>
              <w:sz w:val="24"/>
              <w:szCs w:val="24"/>
            </w:rPr>
          </w:pPr>
          <w:hyperlink w:anchor="_Toc121316133" w:history="1">
            <w:r w:rsidR="000162B5" w:rsidRPr="000162B5">
              <w:rPr>
                <w:rStyle w:val="afa"/>
                <w:noProof/>
                <w:sz w:val="22"/>
                <w:szCs w:val="22"/>
              </w:rPr>
              <w:t>9. Перечень ресурсов информационно-телекоммуникационной сети «Интернет», необходимых для освоения дисциплины</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_Toc121316133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24</w:t>
            </w:r>
            <w:r w:rsidR="000162B5" w:rsidRPr="000162B5">
              <w:rPr>
                <w:noProof/>
                <w:webHidden/>
                <w:sz w:val="22"/>
                <w:szCs w:val="22"/>
              </w:rPr>
              <w:fldChar w:fldCharType="end"/>
            </w:r>
          </w:hyperlink>
        </w:p>
        <w:p w14:paraId="5FE9C807" w14:textId="0FC807D3" w:rsidR="000162B5" w:rsidRPr="000162B5" w:rsidRDefault="00A64C3F" w:rsidP="000162B5">
          <w:pPr>
            <w:pStyle w:val="13"/>
            <w:tabs>
              <w:tab w:val="right" w:leader="dot" w:pos="10195"/>
            </w:tabs>
            <w:jc w:val="both"/>
            <w:rPr>
              <w:noProof/>
              <w:sz w:val="24"/>
              <w:szCs w:val="24"/>
            </w:rPr>
          </w:pPr>
          <w:hyperlink w:anchor="_Toc121316134" w:history="1">
            <w:r w:rsidR="000162B5" w:rsidRPr="000162B5">
              <w:rPr>
                <w:rStyle w:val="afa"/>
                <w:noProof/>
                <w:sz w:val="22"/>
                <w:szCs w:val="22"/>
              </w:rPr>
              <w:t>10. Методические указания для обучающихся по освоению дисциплины</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_Toc121316134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22</w:t>
            </w:r>
            <w:r w:rsidR="000162B5" w:rsidRPr="000162B5">
              <w:rPr>
                <w:noProof/>
                <w:webHidden/>
                <w:sz w:val="22"/>
                <w:szCs w:val="22"/>
              </w:rPr>
              <w:fldChar w:fldCharType="end"/>
            </w:r>
          </w:hyperlink>
        </w:p>
        <w:p w14:paraId="26ABADEE" w14:textId="1D3D9EDE" w:rsidR="000162B5" w:rsidRPr="000162B5" w:rsidRDefault="00A64C3F" w:rsidP="000162B5">
          <w:pPr>
            <w:pStyle w:val="13"/>
            <w:tabs>
              <w:tab w:val="right" w:leader="dot" w:pos="10195"/>
            </w:tabs>
            <w:jc w:val="both"/>
            <w:rPr>
              <w:noProof/>
              <w:sz w:val="24"/>
              <w:szCs w:val="24"/>
            </w:rPr>
          </w:pPr>
          <w:hyperlink w:anchor="_Toc121316135" w:history="1">
            <w:r w:rsidR="000162B5" w:rsidRPr="000162B5">
              <w:rPr>
                <w:rStyle w:val="afa"/>
                <w:noProof/>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_Toc121316135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26</w:t>
            </w:r>
            <w:r w:rsidR="000162B5" w:rsidRPr="000162B5">
              <w:rPr>
                <w:noProof/>
                <w:webHidden/>
                <w:sz w:val="22"/>
                <w:szCs w:val="22"/>
              </w:rPr>
              <w:fldChar w:fldCharType="end"/>
            </w:r>
          </w:hyperlink>
        </w:p>
        <w:p w14:paraId="233C40D4" w14:textId="4BE5655B" w:rsidR="000162B5" w:rsidRPr="000162B5" w:rsidRDefault="00A64C3F" w:rsidP="000162B5">
          <w:pPr>
            <w:pStyle w:val="13"/>
            <w:tabs>
              <w:tab w:val="right" w:leader="dot" w:pos="10195"/>
            </w:tabs>
            <w:jc w:val="both"/>
            <w:rPr>
              <w:noProof/>
              <w:sz w:val="24"/>
              <w:szCs w:val="24"/>
            </w:rPr>
          </w:pPr>
          <w:hyperlink w:anchor="_Toc121316136" w:history="1">
            <w:r w:rsidR="000162B5" w:rsidRPr="000162B5">
              <w:rPr>
                <w:rStyle w:val="afa"/>
                <w:noProof/>
                <w:sz w:val="22"/>
                <w:szCs w:val="22"/>
              </w:rPr>
              <w:t>12. Описание материально-технической базы, необходимой для осуществления образовательного процесса по дисциплине.</w:t>
            </w:r>
            <w:r w:rsidR="000162B5" w:rsidRPr="000162B5">
              <w:rPr>
                <w:noProof/>
                <w:webHidden/>
                <w:sz w:val="22"/>
                <w:szCs w:val="22"/>
              </w:rPr>
              <w:tab/>
            </w:r>
            <w:r w:rsidR="000162B5" w:rsidRPr="000162B5">
              <w:rPr>
                <w:noProof/>
                <w:webHidden/>
                <w:sz w:val="22"/>
                <w:szCs w:val="22"/>
              </w:rPr>
              <w:fldChar w:fldCharType="begin"/>
            </w:r>
            <w:r w:rsidR="000162B5" w:rsidRPr="000162B5">
              <w:rPr>
                <w:noProof/>
                <w:webHidden/>
                <w:sz w:val="22"/>
                <w:szCs w:val="22"/>
              </w:rPr>
              <w:instrText xml:space="preserve"> PAGEREF _Toc121316136 \h </w:instrText>
            </w:r>
            <w:r w:rsidR="000162B5" w:rsidRPr="000162B5">
              <w:rPr>
                <w:noProof/>
                <w:webHidden/>
                <w:sz w:val="22"/>
                <w:szCs w:val="22"/>
              </w:rPr>
            </w:r>
            <w:r w:rsidR="000162B5" w:rsidRPr="000162B5">
              <w:rPr>
                <w:noProof/>
                <w:webHidden/>
                <w:sz w:val="22"/>
                <w:szCs w:val="22"/>
              </w:rPr>
              <w:fldChar w:fldCharType="separate"/>
            </w:r>
            <w:r w:rsidR="00467E32">
              <w:rPr>
                <w:noProof/>
                <w:webHidden/>
                <w:sz w:val="22"/>
                <w:szCs w:val="22"/>
              </w:rPr>
              <w:t>26</w:t>
            </w:r>
            <w:r w:rsidR="000162B5" w:rsidRPr="000162B5">
              <w:rPr>
                <w:noProof/>
                <w:webHidden/>
                <w:sz w:val="22"/>
                <w:szCs w:val="22"/>
              </w:rPr>
              <w:fldChar w:fldCharType="end"/>
            </w:r>
          </w:hyperlink>
        </w:p>
        <w:p w14:paraId="1E66B512" w14:textId="598FD5C9" w:rsidR="005A02D3" w:rsidRDefault="005F47CB" w:rsidP="000162B5">
          <w:pPr>
            <w:pStyle w:val="13"/>
            <w:tabs>
              <w:tab w:val="right" w:leader="dot" w:pos="10195"/>
            </w:tabs>
            <w:jc w:val="both"/>
            <w:rPr>
              <w:rFonts w:asciiTheme="minorHAnsi" w:hAnsiTheme="minorHAnsi" w:cstheme="minorBidi"/>
              <w:sz w:val="22"/>
              <w:szCs w:val="22"/>
            </w:rPr>
          </w:pPr>
          <w:r w:rsidRPr="000162B5">
            <w:rPr>
              <w:sz w:val="22"/>
              <w:szCs w:val="22"/>
            </w:rPr>
            <w:fldChar w:fldCharType="end"/>
          </w:r>
        </w:p>
      </w:sdtContent>
    </w:sdt>
    <w:p w14:paraId="653D2477" w14:textId="77777777" w:rsidR="005A02D3" w:rsidRDefault="005A02D3"/>
    <w:p w14:paraId="75ACDA85" w14:textId="77777777" w:rsidR="005A02D3" w:rsidRDefault="005A02D3">
      <w:pPr>
        <w:pStyle w:val="a9"/>
        <w:rPr>
          <w:bCs/>
          <w:iCs/>
          <w:szCs w:val="28"/>
        </w:rPr>
      </w:pPr>
    </w:p>
    <w:p w14:paraId="034812BC" w14:textId="77777777" w:rsidR="005A02D3" w:rsidRDefault="005A02D3">
      <w:pPr>
        <w:spacing w:line="360" w:lineRule="auto"/>
        <w:ind w:firstLine="709"/>
        <w:jc w:val="center"/>
        <w:rPr>
          <w:b/>
          <w:bCs/>
          <w:iCs/>
          <w:sz w:val="28"/>
          <w:szCs w:val="28"/>
        </w:rPr>
      </w:pPr>
    </w:p>
    <w:p w14:paraId="61933AC1" w14:textId="77777777" w:rsidR="005A02D3" w:rsidRDefault="005F47CB">
      <w:pPr>
        <w:widowControl/>
        <w:spacing w:after="200" w:line="276" w:lineRule="auto"/>
        <w:rPr>
          <w:b/>
          <w:sz w:val="28"/>
          <w:szCs w:val="28"/>
        </w:rPr>
      </w:pPr>
      <w:r>
        <w:br w:type="page"/>
      </w:r>
    </w:p>
    <w:p w14:paraId="6841E30A" w14:textId="77777777" w:rsidR="005A02D3" w:rsidRDefault="005A02D3">
      <w:pPr>
        <w:keepNext/>
        <w:ind w:firstLine="709"/>
        <w:jc w:val="both"/>
        <w:rPr>
          <w:b/>
          <w:sz w:val="28"/>
          <w:szCs w:val="28"/>
        </w:rPr>
      </w:pPr>
    </w:p>
    <w:p w14:paraId="42AFEA2C" w14:textId="77777777" w:rsidR="005A02D3" w:rsidRDefault="005F47CB">
      <w:pPr>
        <w:keepNext/>
        <w:ind w:firstLine="709"/>
        <w:jc w:val="both"/>
        <w:outlineLvl w:val="0"/>
        <w:rPr>
          <w:b/>
          <w:sz w:val="28"/>
          <w:szCs w:val="28"/>
        </w:rPr>
      </w:pPr>
      <w:bookmarkStart w:id="2" w:name="_Toc121316120"/>
      <w:r>
        <w:rPr>
          <w:b/>
          <w:sz w:val="28"/>
          <w:szCs w:val="28"/>
        </w:rPr>
        <w:t>1. Наименование дисциплины</w:t>
      </w:r>
      <w:bookmarkEnd w:id="2"/>
      <w:r>
        <w:rPr>
          <w:b/>
          <w:sz w:val="28"/>
          <w:szCs w:val="28"/>
        </w:rPr>
        <w:t xml:space="preserve"> </w:t>
      </w:r>
    </w:p>
    <w:p w14:paraId="71B77744" w14:textId="77777777" w:rsidR="005A02D3" w:rsidRDefault="005F47CB">
      <w:pPr>
        <w:keepNext/>
        <w:ind w:firstLine="709"/>
        <w:jc w:val="both"/>
        <w:rPr>
          <w:sz w:val="28"/>
          <w:szCs w:val="28"/>
        </w:rPr>
      </w:pPr>
      <w:r>
        <w:rPr>
          <w:sz w:val="28"/>
          <w:szCs w:val="28"/>
        </w:rPr>
        <w:t>«Управление национальными федеративными отношениями»</w:t>
      </w:r>
    </w:p>
    <w:p w14:paraId="26677161" w14:textId="77777777" w:rsidR="005A02D3" w:rsidRDefault="005A02D3">
      <w:pPr>
        <w:tabs>
          <w:tab w:val="left" w:pos="540"/>
        </w:tabs>
        <w:ind w:firstLine="709"/>
        <w:contextualSpacing/>
        <w:jc w:val="both"/>
        <w:rPr>
          <w:b/>
          <w:sz w:val="28"/>
          <w:szCs w:val="28"/>
        </w:rPr>
      </w:pPr>
    </w:p>
    <w:p w14:paraId="69754B83" w14:textId="77777777" w:rsidR="005A02D3" w:rsidRDefault="005F47CB">
      <w:pPr>
        <w:tabs>
          <w:tab w:val="left" w:pos="540"/>
        </w:tabs>
        <w:ind w:firstLine="709"/>
        <w:contextualSpacing/>
        <w:jc w:val="both"/>
        <w:outlineLvl w:val="0"/>
        <w:rPr>
          <w:b/>
          <w:sz w:val="28"/>
          <w:szCs w:val="28"/>
        </w:rPr>
      </w:pPr>
      <w:bookmarkStart w:id="3" w:name="_Toc121316121"/>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422336C" w14:textId="77777777" w:rsidR="00EC49E6" w:rsidRDefault="00EC49E6">
      <w:pPr>
        <w:tabs>
          <w:tab w:val="left" w:pos="540"/>
        </w:tabs>
        <w:contextualSpacing/>
        <w:jc w:val="both"/>
        <w:rPr>
          <w:bCs/>
          <w:sz w:val="28"/>
          <w:szCs w:val="28"/>
        </w:rPr>
      </w:pPr>
    </w:p>
    <w:p w14:paraId="7E1CE9F6" w14:textId="77777777" w:rsidR="00EC49E6" w:rsidRDefault="00EC49E6">
      <w:pPr>
        <w:tabs>
          <w:tab w:val="left" w:pos="540"/>
        </w:tabs>
        <w:contextualSpacing/>
        <w:jc w:val="both"/>
        <w:rPr>
          <w:bCs/>
          <w:sz w:val="28"/>
          <w:szCs w:val="28"/>
        </w:rPr>
      </w:pPr>
    </w:p>
    <w:p w14:paraId="15759BFF" w14:textId="77777777" w:rsidR="00EC49E6" w:rsidRDefault="00EC49E6">
      <w:pPr>
        <w:tabs>
          <w:tab w:val="left" w:pos="540"/>
        </w:tabs>
        <w:contextualSpacing/>
        <w:jc w:val="both"/>
        <w:rPr>
          <w:bCs/>
          <w:sz w:val="28"/>
          <w:szCs w:val="28"/>
        </w:rPr>
      </w:pPr>
    </w:p>
    <w:tbl>
      <w:tblPr>
        <w:tblStyle w:val="af9"/>
        <w:tblW w:w="10774" w:type="dxa"/>
        <w:tblInd w:w="-431" w:type="dxa"/>
        <w:tblLayout w:type="fixed"/>
        <w:tblLook w:val="04A0" w:firstRow="1" w:lastRow="0" w:firstColumn="1" w:lastColumn="0" w:noHBand="0" w:noVBand="1"/>
      </w:tblPr>
      <w:tblGrid>
        <w:gridCol w:w="993"/>
        <w:gridCol w:w="2552"/>
        <w:gridCol w:w="2410"/>
        <w:gridCol w:w="4819"/>
      </w:tblGrid>
      <w:tr w:rsidR="005A02D3" w14:paraId="6646E8A5" w14:textId="77777777" w:rsidTr="00D87008">
        <w:trPr>
          <w:trHeight w:val="1526"/>
        </w:trPr>
        <w:tc>
          <w:tcPr>
            <w:tcW w:w="993" w:type="dxa"/>
          </w:tcPr>
          <w:p w14:paraId="2C0B290B" w14:textId="77777777" w:rsidR="005A02D3" w:rsidRDefault="005F47CB">
            <w:pPr>
              <w:jc w:val="center"/>
              <w:rPr>
                <w:sz w:val="24"/>
                <w:szCs w:val="24"/>
              </w:rPr>
            </w:pPr>
            <w:r>
              <w:rPr>
                <w:sz w:val="24"/>
                <w:szCs w:val="24"/>
              </w:rPr>
              <w:t>Код компетенции</w:t>
            </w:r>
          </w:p>
        </w:tc>
        <w:tc>
          <w:tcPr>
            <w:tcW w:w="2552" w:type="dxa"/>
          </w:tcPr>
          <w:p w14:paraId="43324EF5" w14:textId="77777777" w:rsidR="005A02D3" w:rsidRDefault="005F47CB">
            <w:pPr>
              <w:jc w:val="center"/>
              <w:rPr>
                <w:sz w:val="24"/>
                <w:szCs w:val="24"/>
              </w:rPr>
            </w:pPr>
            <w:r>
              <w:rPr>
                <w:sz w:val="24"/>
                <w:szCs w:val="24"/>
              </w:rPr>
              <w:t>Наименование компетенции</w:t>
            </w:r>
          </w:p>
        </w:tc>
        <w:tc>
          <w:tcPr>
            <w:tcW w:w="2410" w:type="dxa"/>
          </w:tcPr>
          <w:p w14:paraId="7C0BDD2D" w14:textId="77777777" w:rsidR="005A02D3" w:rsidRDefault="005F47CB">
            <w:pPr>
              <w:jc w:val="center"/>
              <w:rPr>
                <w:sz w:val="24"/>
                <w:szCs w:val="24"/>
              </w:rPr>
            </w:pPr>
            <w:r>
              <w:rPr>
                <w:sz w:val="24"/>
                <w:szCs w:val="24"/>
              </w:rPr>
              <w:t>Индикаторы достижения компетенции</w:t>
            </w:r>
          </w:p>
        </w:tc>
        <w:tc>
          <w:tcPr>
            <w:tcW w:w="4819" w:type="dxa"/>
          </w:tcPr>
          <w:p w14:paraId="6E30EED2" w14:textId="77777777" w:rsidR="005A02D3" w:rsidRDefault="005F47CB">
            <w:pPr>
              <w:jc w:val="center"/>
              <w:rPr>
                <w:sz w:val="24"/>
                <w:szCs w:val="24"/>
              </w:rPr>
            </w:pPr>
            <w:r>
              <w:rPr>
                <w:sz w:val="24"/>
                <w:szCs w:val="24"/>
              </w:rPr>
              <w:t>Результаты обучения (умения и знания), соотнесенные с индикаторами достижения компетенции</w:t>
            </w:r>
          </w:p>
        </w:tc>
      </w:tr>
      <w:tr w:rsidR="005A02D3" w14:paraId="7FD3D7D1" w14:textId="77777777" w:rsidTr="00D87008">
        <w:trPr>
          <w:trHeight w:val="1526"/>
        </w:trPr>
        <w:tc>
          <w:tcPr>
            <w:tcW w:w="993" w:type="dxa"/>
            <w:vMerge w:val="restart"/>
          </w:tcPr>
          <w:p w14:paraId="4957F39B" w14:textId="77777777" w:rsidR="005A02D3" w:rsidRDefault="005F47CB">
            <w:pPr>
              <w:rPr>
                <w:sz w:val="24"/>
                <w:szCs w:val="24"/>
              </w:rPr>
            </w:pPr>
            <w:r>
              <w:rPr>
                <w:sz w:val="24"/>
                <w:szCs w:val="24"/>
              </w:rPr>
              <w:t>ПКН-1</w:t>
            </w:r>
          </w:p>
        </w:tc>
        <w:tc>
          <w:tcPr>
            <w:tcW w:w="2552" w:type="dxa"/>
            <w:vMerge w:val="restart"/>
          </w:tcPr>
          <w:p w14:paraId="4E297034" w14:textId="77777777" w:rsidR="005A02D3" w:rsidRDefault="005F47CB">
            <w:pPr>
              <w:rPr>
                <w:sz w:val="24"/>
                <w:szCs w:val="24"/>
              </w:rPr>
            </w:pPr>
            <w:r>
              <w:rPr>
                <w:sz w:val="24"/>
                <w:szCs w:val="24"/>
              </w:rPr>
              <w:t>Способность использовать нормативные правовые акты Российской Федерации, принципы конституционного строя и территориального устройства Российской Федерации в профессиональной деятельности, обеспечивать соблюдение прав, свобод и обязанностей человека и гражданина</w:t>
            </w:r>
          </w:p>
        </w:tc>
        <w:tc>
          <w:tcPr>
            <w:tcW w:w="2410" w:type="dxa"/>
          </w:tcPr>
          <w:p w14:paraId="26C24E23" w14:textId="77777777" w:rsidR="005A02D3" w:rsidRDefault="005F47CB">
            <w:pPr>
              <w:rPr>
                <w:sz w:val="24"/>
                <w:szCs w:val="24"/>
              </w:rPr>
            </w:pPr>
            <w:r>
              <w:rPr>
                <w:sz w:val="24"/>
                <w:szCs w:val="24"/>
              </w:rPr>
              <w:t>1.Демонстрирует знания нормативных правовых актов Российской Федерации, принципов конституционного строя и территориального устройства Российской Федерации</w:t>
            </w:r>
          </w:p>
        </w:tc>
        <w:tc>
          <w:tcPr>
            <w:tcW w:w="4819" w:type="dxa"/>
          </w:tcPr>
          <w:p w14:paraId="073C66FD" w14:textId="77777777" w:rsidR="005A02D3" w:rsidRDefault="005F47CB">
            <w:pPr>
              <w:rPr>
                <w:b/>
                <w:bCs/>
                <w:sz w:val="24"/>
                <w:szCs w:val="24"/>
              </w:rPr>
            </w:pPr>
            <w:r>
              <w:rPr>
                <w:b/>
                <w:bCs/>
                <w:sz w:val="24"/>
                <w:szCs w:val="24"/>
              </w:rPr>
              <w:t>Знать:</w:t>
            </w:r>
          </w:p>
          <w:p w14:paraId="3347BC52" w14:textId="76475F2B" w:rsidR="005A02D3" w:rsidRDefault="005F47CB">
            <w:pPr>
              <w:rPr>
                <w:sz w:val="24"/>
                <w:szCs w:val="24"/>
              </w:rPr>
            </w:pPr>
            <w:r>
              <w:rPr>
                <w:sz w:val="24"/>
                <w:szCs w:val="24"/>
              </w:rPr>
              <w:t xml:space="preserve">- содержание нормативных правовых актов Российской Федерации в сфере управления национальными </w:t>
            </w:r>
            <w:r w:rsidR="00EA4E2E">
              <w:rPr>
                <w:sz w:val="24"/>
                <w:szCs w:val="24"/>
              </w:rPr>
              <w:t xml:space="preserve">и </w:t>
            </w:r>
            <w:r>
              <w:rPr>
                <w:sz w:val="24"/>
                <w:szCs w:val="24"/>
              </w:rPr>
              <w:t>федеративными отношениями;</w:t>
            </w:r>
          </w:p>
          <w:p w14:paraId="62106968" w14:textId="77777777" w:rsidR="005A02D3" w:rsidRDefault="005F47CB">
            <w:pPr>
              <w:rPr>
                <w:sz w:val="24"/>
                <w:szCs w:val="24"/>
              </w:rPr>
            </w:pPr>
            <w:r>
              <w:rPr>
                <w:sz w:val="24"/>
                <w:szCs w:val="24"/>
              </w:rPr>
              <w:t>- административно-территориальное устройство России;</w:t>
            </w:r>
          </w:p>
          <w:p w14:paraId="2AA8AFE5" w14:textId="77777777" w:rsidR="005A02D3" w:rsidRDefault="005F47CB">
            <w:pPr>
              <w:rPr>
                <w:sz w:val="24"/>
                <w:szCs w:val="24"/>
              </w:rPr>
            </w:pPr>
            <w:r>
              <w:rPr>
                <w:sz w:val="24"/>
                <w:szCs w:val="24"/>
              </w:rPr>
              <w:t>- принципы конституционного строя Российской Федерации</w:t>
            </w:r>
          </w:p>
          <w:p w14:paraId="2470BA5C" w14:textId="77777777" w:rsidR="005A02D3" w:rsidRDefault="005F47CB">
            <w:pPr>
              <w:rPr>
                <w:b/>
                <w:bCs/>
                <w:sz w:val="24"/>
                <w:szCs w:val="24"/>
              </w:rPr>
            </w:pPr>
            <w:r>
              <w:rPr>
                <w:b/>
                <w:bCs/>
                <w:sz w:val="24"/>
                <w:szCs w:val="24"/>
              </w:rPr>
              <w:t>Уметь:</w:t>
            </w:r>
          </w:p>
          <w:p w14:paraId="13AA30EB" w14:textId="77777777" w:rsidR="005A02D3" w:rsidRDefault="005F47CB">
            <w:pPr>
              <w:rPr>
                <w:sz w:val="24"/>
                <w:szCs w:val="24"/>
              </w:rPr>
            </w:pPr>
            <w:r>
              <w:rPr>
                <w:sz w:val="24"/>
                <w:szCs w:val="24"/>
              </w:rPr>
              <w:t>- использовать нормативные правовые акты Российской Федерации в процессе разработки и принятия управленческих решений в сфере национальных федеративных отношений;</w:t>
            </w:r>
          </w:p>
          <w:p w14:paraId="03236484" w14:textId="77777777" w:rsidR="005A02D3" w:rsidRDefault="005F47CB">
            <w:pPr>
              <w:rPr>
                <w:sz w:val="24"/>
                <w:szCs w:val="24"/>
              </w:rPr>
            </w:pPr>
            <w:r>
              <w:rPr>
                <w:sz w:val="24"/>
                <w:szCs w:val="24"/>
              </w:rPr>
              <w:t>- учитывать особенности национального состава и административно-территориального устройства России при разработке и реализации государственной политики</w:t>
            </w:r>
          </w:p>
        </w:tc>
      </w:tr>
      <w:tr w:rsidR="005A02D3" w14:paraId="68761F32" w14:textId="77777777" w:rsidTr="00D87008">
        <w:trPr>
          <w:trHeight w:val="1526"/>
        </w:trPr>
        <w:tc>
          <w:tcPr>
            <w:tcW w:w="993" w:type="dxa"/>
            <w:vMerge/>
          </w:tcPr>
          <w:p w14:paraId="7D0B7226" w14:textId="77777777" w:rsidR="005A02D3" w:rsidRDefault="005A02D3">
            <w:pPr>
              <w:rPr>
                <w:sz w:val="24"/>
                <w:szCs w:val="24"/>
              </w:rPr>
            </w:pPr>
          </w:p>
        </w:tc>
        <w:tc>
          <w:tcPr>
            <w:tcW w:w="2552" w:type="dxa"/>
            <w:vMerge/>
          </w:tcPr>
          <w:p w14:paraId="3B270B13" w14:textId="77777777" w:rsidR="005A02D3" w:rsidRDefault="005A02D3">
            <w:pPr>
              <w:rPr>
                <w:sz w:val="24"/>
                <w:szCs w:val="24"/>
              </w:rPr>
            </w:pPr>
          </w:p>
        </w:tc>
        <w:tc>
          <w:tcPr>
            <w:tcW w:w="2410" w:type="dxa"/>
          </w:tcPr>
          <w:p w14:paraId="63E0A7B3" w14:textId="77777777" w:rsidR="005A02D3" w:rsidRDefault="005F47CB">
            <w:pPr>
              <w:rPr>
                <w:sz w:val="24"/>
                <w:szCs w:val="24"/>
              </w:rPr>
            </w:pPr>
            <w:r>
              <w:rPr>
                <w:sz w:val="24"/>
                <w:szCs w:val="24"/>
              </w:rPr>
              <w:t>2. Обеспечивает приоритет прав, свобод и обязанностей человека и гражданина в профессиональной деятельности</w:t>
            </w:r>
          </w:p>
        </w:tc>
        <w:tc>
          <w:tcPr>
            <w:tcW w:w="4819" w:type="dxa"/>
          </w:tcPr>
          <w:p w14:paraId="3C8E6907" w14:textId="77777777" w:rsidR="005A02D3" w:rsidRDefault="005F47CB">
            <w:pPr>
              <w:rPr>
                <w:b/>
                <w:bCs/>
                <w:sz w:val="24"/>
                <w:szCs w:val="24"/>
              </w:rPr>
            </w:pPr>
            <w:r>
              <w:rPr>
                <w:b/>
                <w:bCs/>
                <w:sz w:val="24"/>
                <w:szCs w:val="24"/>
              </w:rPr>
              <w:t>Знать:</w:t>
            </w:r>
          </w:p>
          <w:p w14:paraId="3E5FF3B5" w14:textId="77777777" w:rsidR="005A02D3" w:rsidRDefault="005F47CB">
            <w:pPr>
              <w:rPr>
                <w:sz w:val="24"/>
                <w:szCs w:val="24"/>
              </w:rPr>
            </w:pPr>
            <w:r>
              <w:rPr>
                <w:sz w:val="24"/>
                <w:szCs w:val="24"/>
              </w:rPr>
              <w:t>- содержание прав, свобод и обязанностей человека и гражданина;</w:t>
            </w:r>
          </w:p>
          <w:p w14:paraId="02152925" w14:textId="77777777" w:rsidR="005A02D3" w:rsidRDefault="005F47CB">
            <w:pPr>
              <w:rPr>
                <w:sz w:val="24"/>
                <w:szCs w:val="24"/>
              </w:rPr>
            </w:pPr>
            <w:r>
              <w:rPr>
                <w:sz w:val="24"/>
                <w:szCs w:val="24"/>
              </w:rPr>
              <w:t>- институты и механизмы защиты прав и свобод человека и гражданина</w:t>
            </w:r>
          </w:p>
          <w:p w14:paraId="00D82160" w14:textId="77777777" w:rsidR="005A02D3" w:rsidRDefault="005F47CB">
            <w:pPr>
              <w:rPr>
                <w:b/>
                <w:bCs/>
                <w:sz w:val="24"/>
                <w:szCs w:val="24"/>
              </w:rPr>
            </w:pPr>
            <w:r>
              <w:rPr>
                <w:b/>
                <w:bCs/>
                <w:sz w:val="24"/>
                <w:szCs w:val="24"/>
              </w:rPr>
              <w:t>Уметь:</w:t>
            </w:r>
          </w:p>
          <w:p w14:paraId="7E850470" w14:textId="77777777" w:rsidR="005A02D3" w:rsidRDefault="005F47CB">
            <w:pPr>
              <w:rPr>
                <w:sz w:val="24"/>
                <w:szCs w:val="24"/>
              </w:rPr>
            </w:pPr>
            <w:r>
              <w:rPr>
                <w:i/>
                <w:iCs/>
                <w:sz w:val="24"/>
                <w:szCs w:val="24"/>
              </w:rPr>
              <w:t xml:space="preserve">- </w:t>
            </w:r>
            <w:r>
              <w:rPr>
                <w:sz w:val="24"/>
                <w:szCs w:val="24"/>
              </w:rPr>
              <w:t>обеспечивать приоритет прав, свобод и обязанностей человека и гражданина в процессе разработки управленческих решений в сфере национальных федеративных отношений;</w:t>
            </w:r>
          </w:p>
          <w:p w14:paraId="50084619" w14:textId="77777777" w:rsidR="005A02D3" w:rsidRDefault="005F47CB">
            <w:r>
              <w:rPr>
                <w:sz w:val="24"/>
                <w:szCs w:val="24"/>
              </w:rPr>
              <w:t>- соблюдать права, свободы и обязанности человека и гражданина в процессе реализации государственной национальной политики.</w:t>
            </w:r>
          </w:p>
        </w:tc>
      </w:tr>
      <w:tr w:rsidR="005A02D3" w14:paraId="15649962" w14:textId="77777777" w:rsidTr="00EC49E6">
        <w:trPr>
          <w:trHeight w:val="528"/>
        </w:trPr>
        <w:tc>
          <w:tcPr>
            <w:tcW w:w="993" w:type="dxa"/>
            <w:vMerge w:val="restart"/>
          </w:tcPr>
          <w:p w14:paraId="1697B382" w14:textId="77777777" w:rsidR="005A02D3" w:rsidRDefault="005F47CB">
            <w:pPr>
              <w:rPr>
                <w:sz w:val="24"/>
                <w:szCs w:val="24"/>
              </w:rPr>
            </w:pPr>
            <w:r>
              <w:rPr>
                <w:sz w:val="24"/>
                <w:szCs w:val="24"/>
              </w:rPr>
              <w:lastRenderedPageBreak/>
              <w:t>ПКН-5</w:t>
            </w:r>
          </w:p>
        </w:tc>
        <w:tc>
          <w:tcPr>
            <w:tcW w:w="2552" w:type="dxa"/>
            <w:vMerge w:val="restart"/>
          </w:tcPr>
          <w:p w14:paraId="54CE3CBF" w14:textId="1672DCB5" w:rsidR="005A02D3" w:rsidRDefault="00EC49E6">
            <w:pPr>
              <w:rPr>
                <w:sz w:val="24"/>
                <w:szCs w:val="24"/>
              </w:rPr>
            </w:pPr>
            <w:r w:rsidRPr="00EC49E6">
              <w:rPr>
                <w:sz w:val="24"/>
                <w:szCs w:val="24"/>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p>
        </w:tc>
        <w:tc>
          <w:tcPr>
            <w:tcW w:w="2410" w:type="dxa"/>
          </w:tcPr>
          <w:p w14:paraId="06FD3FE9" w14:textId="77777777" w:rsidR="005A02D3" w:rsidRDefault="005F47CB">
            <w:pPr>
              <w:rPr>
                <w:sz w:val="24"/>
                <w:szCs w:val="24"/>
              </w:rPr>
            </w:pPr>
            <w:r>
              <w:rPr>
                <w:sz w:val="24"/>
                <w:szCs w:val="24"/>
              </w:rPr>
              <w:t>1.Участвует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4819" w:type="dxa"/>
          </w:tcPr>
          <w:p w14:paraId="3C897CED" w14:textId="77777777" w:rsidR="005A02D3" w:rsidRDefault="005F47CB">
            <w:pPr>
              <w:rPr>
                <w:b/>
                <w:bCs/>
                <w:sz w:val="24"/>
                <w:szCs w:val="24"/>
              </w:rPr>
            </w:pPr>
            <w:r>
              <w:rPr>
                <w:b/>
                <w:bCs/>
                <w:sz w:val="24"/>
                <w:szCs w:val="24"/>
              </w:rPr>
              <w:t>Знать:</w:t>
            </w:r>
          </w:p>
          <w:p w14:paraId="018A5B2E" w14:textId="77777777" w:rsidR="005A02D3" w:rsidRDefault="005F47CB">
            <w:pPr>
              <w:rPr>
                <w:sz w:val="24"/>
                <w:szCs w:val="24"/>
              </w:rPr>
            </w:pPr>
            <w:r>
              <w:rPr>
                <w:sz w:val="24"/>
                <w:szCs w:val="24"/>
              </w:rPr>
              <w:t>- теоретические и правовые основы стратегического планирования в Российской Федерации;</w:t>
            </w:r>
          </w:p>
          <w:p w14:paraId="33D8A756" w14:textId="6E190C8F" w:rsidR="005A02D3" w:rsidRDefault="005F47CB">
            <w:pPr>
              <w:rPr>
                <w:sz w:val="24"/>
                <w:szCs w:val="24"/>
              </w:rPr>
            </w:pPr>
            <w:r>
              <w:rPr>
                <w:sz w:val="24"/>
                <w:szCs w:val="24"/>
              </w:rPr>
              <w:t xml:space="preserve">- </w:t>
            </w:r>
            <w:r w:rsidR="00EA4E2E">
              <w:rPr>
                <w:sz w:val="24"/>
                <w:szCs w:val="24"/>
              </w:rPr>
              <w:t>основы</w:t>
            </w:r>
            <w:r>
              <w:rPr>
                <w:sz w:val="24"/>
                <w:szCs w:val="24"/>
              </w:rPr>
              <w:t xml:space="preserve"> разработки стратегии государственной национальной политики Российской Федерации;</w:t>
            </w:r>
          </w:p>
          <w:p w14:paraId="19986DDB" w14:textId="4A69B974" w:rsidR="005A02D3" w:rsidRDefault="005F47CB">
            <w:pPr>
              <w:rPr>
                <w:sz w:val="24"/>
                <w:szCs w:val="24"/>
              </w:rPr>
            </w:pPr>
            <w:r>
              <w:rPr>
                <w:sz w:val="24"/>
                <w:szCs w:val="24"/>
              </w:rPr>
              <w:t xml:space="preserve">- систему, структуру и полномочия органов государственной власти, осуществляющих контрольно-надзорную деятельность в сфере управления национальными </w:t>
            </w:r>
            <w:r w:rsidR="00EA4E2E">
              <w:rPr>
                <w:sz w:val="24"/>
                <w:szCs w:val="24"/>
              </w:rPr>
              <w:t xml:space="preserve">и </w:t>
            </w:r>
            <w:r>
              <w:rPr>
                <w:sz w:val="24"/>
                <w:szCs w:val="24"/>
              </w:rPr>
              <w:t>федеративными отношениями</w:t>
            </w:r>
          </w:p>
          <w:p w14:paraId="07BB20D9" w14:textId="77777777" w:rsidR="005A02D3" w:rsidRDefault="005F47CB">
            <w:pPr>
              <w:rPr>
                <w:b/>
                <w:bCs/>
                <w:sz w:val="24"/>
                <w:szCs w:val="24"/>
              </w:rPr>
            </w:pPr>
            <w:r>
              <w:rPr>
                <w:b/>
                <w:bCs/>
                <w:sz w:val="24"/>
                <w:szCs w:val="24"/>
              </w:rPr>
              <w:t>Уметь:</w:t>
            </w:r>
          </w:p>
          <w:p w14:paraId="30E7DC18" w14:textId="77777777" w:rsidR="005A02D3" w:rsidRDefault="005F47CB">
            <w:pPr>
              <w:rPr>
                <w:sz w:val="24"/>
                <w:szCs w:val="24"/>
              </w:rPr>
            </w:pPr>
            <w:r>
              <w:rPr>
                <w:sz w:val="24"/>
                <w:szCs w:val="24"/>
              </w:rPr>
              <w:t>- разрабатывать и реализовывать документы государственной национальной политики</w:t>
            </w:r>
          </w:p>
          <w:p w14:paraId="49F349D7" w14:textId="77777777" w:rsidR="005A02D3" w:rsidRDefault="005F47CB">
            <w:r>
              <w:rPr>
                <w:sz w:val="24"/>
                <w:szCs w:val="24"/>
              </w:rPr>
              <w:t>- разрабатывать, принимать и реализовывать управленческие решения в сфере контроля и надзора в области национальных и федеративных отношений</w:t>
            </w:r>
          </w:p>
        </w:tc>
      </w:tr>
      <w:tr w:rsidR="005A02D3" w14:paraId="63F3D08E" w14:textId="77777777" w:rsidTr="00D87008">
        <w:trPr>
          <w:trHeight w:val="1237"/>
        </w:trPr>
        <w:tc>
          <w:tcPr>
            <w:tcW w:w="993" w:type="dxa"/>
            <w:vMerge/>
          </w:tcPr>
          <w:p w14:paraId="4F5CFF58" w14:textId="77777777" w:rsidR="005A02D3" w:rsidRDefault="005A02D3">
            <w:pPr>
              <w:rPr>
                <w:sz w:val="24"/>
                <w:szCs w:val="24"/>
              </w:rPr>
            </w:pPr>
          </w:p>
        </w:tc>
        <w:tc>
          <w:tcPr>
            <w:tcW w:w="2552" w:type="dxa"/>
            <w:vMerge/>
          </w:tcPr>
          <w:p w14:paraId="3DBCBC65" w14:textId="77777777" w:rsidR="005A02D3" w:rsidRDefault="005A02D3">
            <w:pPr>
              <w:rPr>
                <w:sz w:val="24"/>
                <w:szCs w:val="24"/>
              </w:rPr>
            </w:pPr>
          </w:p>
        </w:tc>
        <w:tc>
          <w:tcPr>
            <w:tcW w:w="2410" w:type="dxa"/>
          </w:tcPr>
          <w:p w14:paraId="0C9437FA" w14:textId="77777777" w:rsidR="005A02D3" w:rsidRDefault="005F47CB">
            <w:pPr>
              <w:rPr>
                <w:sz w:val="24"/>
                <w:szCs w:val="24"/>
              </w:rPr>
            </w:pPr>
            <w:r>
              <w:rPr>
                <w:sz w:val="24"/>
                <w:szCs w:val="24"/>
              </w:rPr>
              <w:t>2.Выражает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4819" w:type="dxa"/>
          </w:tcPr>
          <w:p w14:paraId="2D3417A9" w14:textId="77777777" w:rsidR="005A02D3" w:rsidRDefault="005F47CB">
            <w:pPr>
              <w:rPr>
                <w:b/>
                <w:bCs/>
                <w:sz w:val="24"/>
                <w:szCs w:val="24"/>
              </w:rPr>
            </w:pPr>
            <w:r>
              <w:rPr>
                <w:b/>
                <w:bCs/>
                <w:sz w:val="24"/>
                <w:szCs w:val="24"/>
              </w:rPr>
              <w:t>Знать:</w:t>
            </w:r>
          </w:p>
          <w:p w14:paraId="427C7DD2" w14:textId="471B7B57" w:rsidR="005A02D3" w:rsidRDefault="005F47CB">
            <w:pPr>
              <w:rPr>
                <w:sz w:val="24"/>
                <w:szCs w:val="24"/>
              </w:rPr>
            </w:pPr>
            <w:r>
              <w:rPr>
                <w:sz w:val="24"/>
                <w:szCs w:val="24"/>
              </w:rPr>
              <w:t xml:space="preserve">- </w:t>
            </w:r>
            <w:r w:rsidR="00EC49E6">
              <w:rPr>
                <w:sz w:val="24"/>
                <w:szCs w:val="24"/>
              </w:rPr>
              <w:t>методические основы</w:t>
            </w:r>
            <w:r>
              <w:rPr>
                <w:sz w:val="24"/>
                <w:szCs w:val="24"/>
              </w:rPr>
              <w:t xml:space="preserve"> анализа социально-экономических явлений и процессов;</w:t>
            </w:r>
          </w:p>
          <w:p w14:paraId="3CF3A972" w14:textId="1B797FE9" w:rsidR="005A02D3" w:rsidRDefault="005F47CB">
            <w:pPr>
              <w:rPr>
                <w:sz w:val="24"/>
                <w:szCs w:val="24"/>
              </w:rPr>
            </w:pPr>
            <w:r>
              <w:rPr>
                <w:sz w:val="24"/>
                <w:szCs w:val="24"/>
              </w:rPr>
              <w:t xml:space="preserve">- </w:t>
            </w:r>
            <w:r w:rsidR="00EC49E6">
              <w:rPr>
                <w:sz w:val="24"/>
                <w:szCs w:val="24"/>
              </w:rPr>
              <w:t>особенности</w:t>
            </w:r>
            <w:r>
              <w:rPr>
                <w:sz w:val="24"/>
                <w:szCs w:val="24"/>
              </w:rPr>
              <w:t xml:space="preserve"> оценки результатов реализации государственной политики;</w:t>
            </w:r>
          </w:p>
          <w:p w14:paraId="6AB8512E" w14:textId="77777777" w:rsidR="005A02D3" w:rsidRDefault="005F47CB">
            <w:pPr>
              <w:rPr>
                <w:b/>
                <w:bCs/>
                <w:sz w:val="24"/>
                <w:szCs w:val="24"/>
              </w:rPr>
            </w:pPr>
            <w:r>
              <w:rPr>
                <w:b/>
                <w:bCs/>
                <w:sz w:val="24"/>
                <w:szCs w:val="24"/>
              </w:rPr>
              <w:t>Уметь:</w:t>
            </w:r>
          </w:p>
          <w:p w14:paraId="3C0F3897" w14:textId="77777777" w:rsidR="005A02D3" w:rsidRDefault="005F47CB">
            <w:pPr>
              <w:rPr>
                <w:sz w:val="24"/>
                <w:szCs w:val="24"/>
              </w:rPr>
            </w:pPr>
            <w:r>
              <w:rPr>
                <w:sz w:val="24"/>
                <w:szCs w:val="24"/>
              </w:rPr>
              <w:t>- осуществлять анализ и оценку эффективности и результативности государственной национальной политики;</w:t>
            </w:r>
          </w:p>
          <w:p w14:paraId="2EFABB65" w14:textId="77777777" w:rsidR="005A02D3" w:rsidRDefault="005F47CB">
            <w:pPr>
              <w:rPr>
                <w:sz w:val="24"/>
                <w:szCs w:val="24"/>
              </w:rPr>
            </w:pPr>
            <w:r>
              <w:rPr>
                <w:sz w:val="24"/>
                <w:szCs w:val="24"/>
              </w:rPr>
              <w:t>- формулировать и обосновывать свою позицию по итогам проведенного анализа реализации государственной национальной политики</w:t>
            </w:r>
          </w:p>
        </w:tc>
      </w:tr>
    </w:tbl>
    <w:p w14:paraId="1B94C0A3" w14:textId="77777777" w:rsidR="005A02D3" w:rsidRDefault="005A02D3">
      <w:pPr>
        <w:tabs>
          <w:tab w:val="left" w:pos="540"/>
        </w:tabs>
        <w:contextualSpacing/>
        <w:jc w:val="both"/>
        <w:rPr>
          <w:sz w:val="28"/>
          <w:szCs w:val="28"/>
        </w:rPr>
      </w:pPr>
    </w:p>
    <w:p w14:paraId="43DACFF7" w14:textId="77777777" w:rsidR="005A02D3" w:rsidRDefault="005F47CB">
      <w:pPr>
        <w:ind w:firstLine="709"/>
        <w:jc w:val="both"/>
        <w:outlineLvl w:val="0"/>
        <w:rPr>
          <w:b/>
          <w:sz w:val="28"/>
          <w:szCs w:val="28"/>
        </w:rPr>
      </w:pPr>
      <w:bookmarkStart w:id="4" w:name="_Toc121316122"/>
      <w:r>
        <w:rPr>
          <w:b/>
          <w:bCs/>
          <w:sz w:val="28"/>
          <w:szCs w:val="28"/>
        </w:rPr>
        <w:t>3. Место дисциплины в структуре образовательной программы</w:t>
      </w:r>
      <w:bookmarkEnd w:id="4"/>
    </w:p>
    <w:p w14:paraId="3C6915AA" w14:textId="13746ED3" w:rsidR="005A02D3" w:rsidRDefault="005F47CB">
      <w:pPr>
        <w:ind w:firstLine="709"/>
        <w:jc w:val="both"/>
        <w:rPr>
          <w:bCs/>
          <w:sz w:val="28"/>
          <w:szCs w:val="28"/>
        </w:rPr>
      </w:pPr>
      <w:r>
        <w:rPr>
          <w:bCs/>
          <w:sz w:val="28"/>
          <w:szCs w:val="28"/>
        </w:rPr>
        <w:t>Дисциплина «Управление национальными федеративными отношениями» относится к общепрофессиональному циклу дисциплин.</w:t>
      </w:r>
    </w:p>
    <w:p w14:paraId="74CC4427" w14:textId="77777777" w:rsidR="00D87008" w:rsidRDefault="00D87008">
      <w:pPr>
        <w:ind w:firstLine="709"/>
        <w:jc w:val="both"/>
        <w:rPr>
          <w:bCs/>
          <w:sz w:val="28"/>
          <w:szCs w:val="28"/>
        </w:rPr>
      </w:pPr>
    </w:p>
    <w:p w14:paraId="05BEC8FD" w14:textId="77777777" w:rsidR="005A02D3" w:rsidRDefault="005F47CB">
      <w:pPr>
        <w:ind w:firstLine="709"/>
        <w:jc w:val="both"/>
        <w:outlineLvl w:val="0"/>
        <w:rPr>
          <w:sz w:val="28"/>
          <w:szCs w:val="28"/>
        </w:rPr>
      </w:pPr>
      <w:bookmarkStart w:id="5" w:name="_Toc121316123"/>
      <w:r>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b/>
          <w:bCs/>
          <w:sz w:val="28"/>
          <w:szCs w:val="28"/>
        </w:rPr>
        <w:t xml:space="preserve"> </w:t>
      </w:r>
    </w:p>
    <w:p w14:paraId="033149E3" w14:textId="0378461C" w:rsidR="005A02D3" w:rsidRDefault="005F47CB" w:rsidP="00DE5D9B">
      <w:pPr>
        <w:jc w:val="center"/>
        <w:rPr>
          <w:sz w:val="28"/>
          <w:szCs w:val="28"/>
        </w:rPr>
      </w:pPr>
      <w:r>
        <w:rPr>
          <w:sz w:val="28"/>
          <w:szCs w:val="28"/>
        </w:rPr>
        <w:t>Очная</w:t>
      </w:r>
      <w:r w:rsidR="00DE5D9B">
        <w:rPr>
          <w:sz w:val="28"/>
          <w:szCs w:val="28"/>
        </w:rPr>
        <w:t xml:space="preserve"> </w:t>
      </w:r>
      <w:r>
        <w:rPr>
          <w:sz w:val="28"/>
          <w:szCs w:val="28"/>
        </w:rPr>
        <w:t>/ Очно-заочная форма</w:t>
      </w:r>
      <w:r w:rsidR="00D87008">
        <w:rPr>
          <w:sz w:val="28"/>
          <w:szCs w:val="28"/>
        </w:rPr>
        <w:t xml:space="preserve"> обучения</w:t>
      </w:r>
    </w:p>
    <w:tbl>
      <w:tblPr>
        <w:tblW w:w="5003" w:type="pct"/>
        <w:tblLayout w:type="fixed"/>
        <w:tblLook w:val="04A0" w:firstRow="1" w:lastRow="0" w:firstColumn="1" w:lastColumn="0" w:noHBand="0" w:noVBand="1"/>
      </w:tblPr>
      <w:tblGrid>
        <w:gridCol w:w="5605"/>
        <w:gridCol w:w="2328"/>
        <w:gridCol w:w="2268"/>
      </w:tblGrid>
      <w:tr w:rsidR="00DE5D9B" w14:paraId="2BBF26F0" w14:textId="77777777" w:rsidTr="00DE5D9B">
        <w:tc>
          <w:tcPr>
            <w:tcW w:w="5605" w:type="dxa"/>
            <w:tcBorders>
              <w:top w:val="single" w:sz="4" w:space="0" w:color="000000"/>
              <w:left w:val="single" w:sz="4" w:space="0" w:color="000000"/>
              <w:bottom w:val="single" w:sz="4" w:space="0" w:color="000000"/>
              <w:right w:val="single" w:sz="4" w:space="0" w:color="000000"/>
            </w:tcBorders>
            <w:shd w:val="clear" w:color="auto" w:fill="auto"/>
          </w:tcPr>
          <w:p w14:paraId="441BF00C" w14:textId="77777777" w:rsidR="00DE5D9B" w:rsidRPr="000F39CC" w:rsidRDefault="00DE5D9B" w:rsidP="00467E32">
            <w:pPr>
              <w:pStyle w:val="af1"/>
              <w:keepNext/>
              <w:ind w:left="0"/>
              <w:rPr>
                <w:b/>
                <w:sz w:val="24"/>
                <w:szCs w:val="24"/>
              </w:rPr>
            </w:pPr>
            <w:r w:rsidRPr="000F39CC">
              <w:rPr>
                <w:b/>
                <w:sz w:val="24"/>
                <w:szCs w:val="24"/>
              </w:rPr>
              <w:lastRenderedPageBreak/>
              <w:t>Вид учебной работы   по дисциплине</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7ED4D1B3" w14:textId="77777777" w:rsidR="00DE5D9B" w:rsidRPr="000F39CC" w:rsidRDefault="00DE5D9B" w:rsidP="00467E32">
            <w:pPr>
              <w:pStyle w:val="af1"/>
              <w:keepNext/>
              <w:ind w:left="0"/>
              <w:jc w:val="center"/>
              <w:rPr>
                <w:b/>
                <w:sz w:val="24"/>
                <w:szCs w:val="24"/>
              </w:rPr>
            </w:pPr>
            <w:r w:rsidRPr="000F39CC">
              <w:rPr>
                <w:b/>
                <w:sz w:val="24"/>
                <w:szCs w:val="24"/>
              </w:rPr>
              <w:t xml:space="preserve">Всего </w:t>
            </w:r>
          </w:p>
          <w:p w14:paraId="457DBBF5" w14:textId="77777777" w:rsidR="00DE5D9B" w:rsidRPr="000F39CC" w:rsidRDefault="00DE5D9B" w:rsidP="00467E32">
            <w:pPr>
              <w:pStyle w:val="af1"/>
              <w:keepNext/>
              <w:ind w:left="0"/>
              <w:jc w:val="center"/>
              <w:rPr>
                <w:b/>
                <w:sz w:val="24"/>
                <w:szCs w:val="24"/>
              </w:rPr>
            </w:pPr>
            <w:r w:rsidRPr="000F39CC">
              <w:rPr>
                <w:b/>
                <w:sz w:val="24"/>
                <w:szCs w:val="24"/>
              </w:rPr>
              <w:t>(в з/е и часах)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1D9362C" w14:textId="77777777" w:rsidR="00DE5D9B" w:rsidRPr="000F39CC" w:rsidRDefault="00DE5D9B" w:rsidP="00467E32">
            <w:pPr>
              <w:pStyle w:val="af1"/>
              <w:keepNext/>
              <w:ind w:left="0"/>
              <w:jc w:val="center"/>
              <w:rPr>
                <w:b/>
                <w:sz w:val="24"/>
                <w:szCs w:val="24"/>
              </w:rPr>
            </w:pPr>
            <w:r w:rsidRPr="000F39CC">
              <w:rPr>
                <w:b/>
                <w:sz w:val="24"/>
                <w:szCs w:val="24"/>
              </w:rPr>
              <w:t>Семестр 5/6</w:t>
            </w:r>
          </w:p>
          <w:p w14:paraId="45000CFA" w14:textId="77777777" w:rsidR="00DE5D9B" w:rsidRPr="000F39CC" w:rsidRDefault="00DE5D9B" w:rsidP="00467E32">
            <w:pPr>
              <w:pStyle w:val="af1"/>
              <w:keepNext/>
              <w:ind w:left="0"/>
              <w:jc w:val="center"/>
              <w:rPr>
                <w:b/>
                <w:sz w:val="24"/>
                <w:szCs w:val="24"/>
              </w:rPr>
            </w:pPr>
            <w:r w:rsidRPr="000F39CC">
              <w:rPr>
                <w:b/>
                <w:sz w:val="24"/>
                <w:szCs w:val="24"/>
              </w:rPr>
              <w:t>(в часах)</w:t>
            </w:r>
          </w:p>
        </w:tc>
      </w:tr>
      <w:tr w:rsidR="00DE5D9B" w14:paraId="1D3BFCA4" w14:textId="77777777" w:rsidTr="00DE5D9B">
        <w:trPr>
          <w:trHeight w:val="58"/>
        </w:trPr>
        <w:tc>
          <w:tcPr>
            <w:tcW w:w="5605" w:type="dxa"/>
            <w:tcBorders>
              <w:top w:val="single" w:sz="4" w:space="0" w:color="000000"/>
              <w:left w:val="single" w:sz="4" w:space="0" w:color="000000"/>
              <w:bottom w:val="single" w:sz="4" w:space="0" w:color="000000"/>
              <w:right w:val="single" w:sz="4" w:space="0" w:color="000000"/>
            </w:tcBorders>
            <w:shd w:val="clear" w:color="auto" w:fill="auto"/>
          </w:tcPr>
          <w:p w14:paraId="5F45A0E6" w14:textId="77777777" w:rsidR="00DE5D9B" w:rsidRPr="000F39CC" w:rsidRDefault="00DE5D9B" w:rsidP="00467E32">
            <w:pPr>
              <w:pStyle w:val="af1"/>
              <w:keepNext/>
              <w:ind w:left="0"/>
              <w:rPr>
                <w:b/>
                <w:sz w:val="24"/>
                <w:szCs w:val="24"/>
              </w:rPr>
            </w:pPr>
            <w:r w:rsidRPr="000F39CC">
              <w:rPr>
                <w:b/>
                <w:sz w:val="24"/>
                <w:szCs w:val="24"/>
              </w:rPr>
              <w:t xml:space="preserve">Общая трудоемкость дисциплины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0D3A7DFC" w14:textId="05103633" w:rsidR="00DE5D9B" w:rsidRPr="000F39CC" w:rsidRDefault="00DE5D9B" w:rsidP="00467E32">
            <w:pPr>
              <w:pStyle w:val="af1"/>
              <w:keepNext/>
              <w:ind w:left="0"/>
              <w:jc w:val="center"/>
              <w:rPr>
                <w:b/>
                <w:sz w:val="24"/>
                <w:szCs w:val="24"/>
              </w:rPr>
            </w:pPr>
            <w:r w:rsidRPr="000F39CC">
              <w:rPr>
                <w:b/>
                <w:sz w:val="24"/>
                <w:szCs w:val="24"/>
                <w:lang w:val="en-US"/>
              </w:rPr>
              <w:t xml:space="preserve">3 </w:t>
            </w:r>
            <w:proofErr w:type="spellStart"/>
            <w:r w:rsidRPr="000F39CC">
              <w:rPr>
                <w:b/>
                <w:sz w:val="24"/>
                <w:szCs w:val="24"/>
              </w:rPr>
              <w:t>з.е</w:t>
            </w:r>
            <w:proofErr w:type="spellEnd"/>
            <w:r w:rsidRPr="000F39CC">
              <w:rPr>
                <w:b/>
                <w:sz w:val="24"/>
                <w:szCs w:val="24"/>
              </w:rPr>
              <w:t>./</w:t>
            </w:r>
            <w:r w:rsidRPr="000F39CC">
              <w:rPr>
                <w:b/>
                <w:sz w:val="24"/>
                <w:szCs w:val="24"/>
                <w:lang w:val="en-US"/>
              </w:rPr>
              <w:t>108</w:t>
            </w:r>
            <w:r w:rsidRPr="000F39CC">
              <w:rPr>
                <w:b/>
                <w:sz w:val="24"/>
                <w:szCs w:val="24"/>
              </w:rPr>
              <w:t>ч.</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FFEBA4" w14:textId="77777777" w:rsidR="00DE5D9B" w:rsidRPr="000F39CC" w:rsidRDefault="00DE5D9B" w:rsidP="00467E32">
            <w:pPr>
              <w:pStyle w:val="af1"/>
              <w:keepNext/>
              <w:ind w:left="0"/>
              <w:jc w:val="center"/>
              <w:rPr>
                <w:b/>
                <w:sz w:val="24"/>
                <w:szCs w:val="24"/>
              </w:rPr>
            </w:pPr>
            <w:r w:rsidRPr="000F39CC">
              <w:rPr>
                <w:b/>
                <w:sz w:val="24"/>
                <w:szCs w:val="24"/>
              </w:rPr>
              <w:t>108 ч.</w:t>
            </w:r>
          </w:p>
        </w:tc>
      </w:tr>
      <w:tr w:rsidR="00DE5D9B" w14:paraId="338D1AFB" w14:textId="77777777" w:rsidTr="00DE5D9B">
        <w:tc>
          <w:tcPr>
            <w:tcW w:w="5605" w:type="dxa"/>
            <w:tcBorders>
              <w:top w:val="single" w:sz="4" w:space="0" w:color="000000"/>
              <w:left w:val="single" w:sz="4" w:space="0" w:color="000000"/>
              <w:bottom w:val="single" w:sz="4" w:space="0" w:color="000000"/>
              <w:right w:val="single" w:sz="4" w:space="0" w:color="000000"/>
            </w:tcBorders>
            <w:shd w:val="clear" w:color="auto" w:fill="auto"/>
          </w:tcPr>
          <w:p w14:paraId="2157DB26" w14:textId="77777777" w:rsidR="00DE5D9B" w:rsidRPr="000F39CC" w:rsidRDefault="00DE5D9B" w:rsidP="00467E32">
            <w:pPr>
              <w:pStyle w:val="af1"/>
              <w:keepNext/>
              <w:ind w:left="0"/>
              <w:rPr>
                <w:b/>
                <w:sz w:val="24"/>
                <w:szCs w:val="24"/>
              </w:rPr>
            </w:pPr>
            <w:r w:rsidRPr="000F39CC">
              <w:rPr>
                <w:b/>
                <w:sz w:val="24"/>
                <w:szCs w:val="24"/>
              </w:rPr>
              <w:t xml:space="preserve">Контактная работа - Аудиторные занятия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27F03CA" w14:textId="77777777" w:rsidR="00DE5D9B" w:rsidRPr="000F39CC" w:rsidRDefault="00DE5D9B" w:rsidP="00467E32">
            <w:pPr>
              <w:pStyle w:val="af1"/>
              <w:keepNext/>
              <w:ind w:left="0"/>
              <w:jc w:val="center"/>
              <w:rPr>
                <w:bCs/>
                <w:sz w:val="24"/>
                <w:szCs w:val="24"/>
              </w:rPr>
            </w:pPr>
            <w:r w:rsidRPr="000F39CC">
              <w:rPr>
                <w:bCs/>
                <w:sz w:val="24"/>
                <w:szCs w:val="24"/>
              </w:rPr>
              <w:t>34</w:t>
            </w:r>
            <w:r w:rsidRPr="000F39CC">
              <w:rPr>
                <w:bCs/>
                <w:sz w:val="24"/>
                <w:szCs w:val="24"/>
                <w:lang w:val="en-US"/>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DC1450F" w14:textId="77777777" w:rsidR="00DE5D9B" w:rsidRPr="000F39CC" w:rsidRDefault="00DE5D9B" w:rsidP="00467E32">
            <w:pPr>
              <w:pStyle w:val="af1"/>
              <w:keepNext/>
              <w:ind w:left="0"/>
              <w:jc w:val="center"/>
              <w:rPr>
                <w:bCs/>
                <w:sz w:val="24"/>
                <w:szCs w:val="24"/>
                <w:lang w:val="en-US"/>
              </w:rPr>
            </w:pPr>
            <w:r w:rsidRPr="000F39CC">
              <w:rPr>
                <w:bCs/>
                <w:sz w:val="24"/>
                <w:szCs w:val="24"/>
              </w:rPr>
              <w:t>34</w:t>
            </w:r>
            <w:r w:rsidRPr="000F39CC">
              <w:rPr>
                <w:bCs/>
                <w:sz w:val="24"/>
                <w:szCs w:val="24"/>
                <w:lang w:val="en-US"/>
              </w:rPr>
              <w:t>/32</w:t>
            </w:r>
          </w:p>
        </w:tc>
      </w:tr>
      <w:tr w:rsidR="00D87008" w14:paraId="099E2CFF" w14:textId="77777777" w:rsidTr="00DE5D9B">
        <w:tc>
          <w:tcPr>
            <w:tcW w:w="5605" w:type="dxa"/>
            <w:tcBorders>
              <w:top w:val="single" w:sz="4" w:space="0" w:color="000000"/>
              <w:left w:val="single" w:sz="4" w:space="0" w:color="000000"/>
              <w:bottom w:val="single" w:sz="4" w:space="0" w:color="000000"/>
              <w:right w:val="single" w:sz="4" w:space="0" w:color="000000"/>
            </w:tcBorders>
            <w:shd w:val="clear" w:color="auto" w:fill="auto"/>
          </w:tcPr>
          <w:p w14:paraId="79781C5E" w14:textId="5D9F20CE" w:rsidR="00D87008" w:rsidRPr="000F39CC" w:rsidRDefault="00D87008" w:rsidP="00467E32">
            <w:pPr>
              <w:pStyle w:val="af1"/>
              <w:keepNext/>
              <w:ind w:left="0"/>
              <w:rPr>
                <w:b/>
                <w:sz w:val="24"/>
                <w:szCs w:val="24"/>
              </w:rPr>
            </w:pPr>
            <w:r w:rsidRPr="000F39CC">
              <w:rPr>
                <w:sz w:val="24"/>
                <w:szCs w:val="24"/>
              </w:rPr>
              <w:t xml:space="preserve">Лекции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0FE530D2" w14:textId="3CBA6A5C" w:rsidR="00D87008" w:rsidRPr="000F39CC" w:rsidRDefault="00D87008" w:rsidP="00467E32">
            <w:pPr>
              <w:pStyle w:val="af1"/>
              <w:keepNext/>
              <w:ind w:left="0"/>
              <w:jc w:val="center"/>
              <w:rPr>
                <w:bCs/>
                <w:sz w:val="24"/>
                <w:szCs w:val="24"/>
              </w:rPr>
            </w:pPr>
            <w:r w:rsidRPr="000F39CC">
              <w:rPr>
                <w:bCs/>
                <w:sz w:val="24"/>
                <w:szCs w:val="24"/>
                <w:lang w:val="en-US"/>
              </w:rPr>
              <w:t>16/8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68EA6B4" w14:textId="568F17FF" w:rsidR="00D87008" w:rsidRPr="000F39CC" w:rsidRDefault="00D87008" w:rsidP="00467E32">
            <w:pPr>
              <w:pStyle w:val="af1"/>
              <w:keepNext/>
              <w:ind w:left="0"/>
              <w:jc w:val="center"/>
              <w:rPr>
                <w:bCs/>
                <w:sz w:val="24"/>
                <w:szCs w:val="24"/>
              </w:rPr>
            </w:pPr>
            <w:r w:rsidRPr="000F39CC">
              <w:rPr>
                <w:bCs/>
                <w:sz w:val="24"/>
                <w:szCs w:val="24"/>
                <w:lang w:val="en-US"/>
              </w:rPr>
              <w:t>16/8</w:t>
            </w:r>
          </w:p>
        </w:tc>
      </w:tr>
      <w:tr w:rsidR="00D87008" w14:paraId="654ABF06" w14:textId="77777777" w:rsidTr="00DE5D9B">
        <w:tc>
          <w:tcPr>
            <w:tcW w:w="5605" w:type="dxa"/>
            <w:tcBorders>
              <w:top w:val="single" w:sz="4" w:space="0" w:color="000000"/>
              <w:left w:val="single" w:sz="4" w:space="0" w:color="000000"/>
              <w:bottom w:val="single" w:sz="4" w:space="0" w:color="000000"/>
              <w:right w:val="single" w:sz="4" w:space="0" w:color="000000"/>
            </w:tcBorders>
            <w:shd w:val="clear" w:color="auto" w:fill="auto"/>
          </w:tcPr>
          <w:p w14:paraId="52A16971" w14:textId="4A9883E7" w:rsidR="00D87008" w:rsidRPr="000F39CC" w:rsidRDefault="00D87008" w:rsidP="00467E32">
            <w:pPr>
              <w:pStyle w:val="af1"/>
              <w:keepNext/>
              <w:ind w:left="0"/>
              <w:rPr>
                <w:b/>
                <w:sz w:val="24"/>
                <w:szCs w:val="24"/>
              </w:rPr>
            </w:pPr>
            <w:r w:rsidRPr="000F39CC">
              <w:rPr>
                <w:sz w:val="24"/>
                <w:szCs w:val="24"/>
              </w:rPr>
              <w:t xml:space="preserve">Семинары, практические занятия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1556E593" w14:textId="58090ED5" w:rsidR="00D87008" w:rsidRPr="000F39CC" w:rsidRDefault="00D87008" w:rsidP="00467E32">
            <w:pPr>
              <w:pStyle w:val="af1"/>
              <w:keepNext/>
              <w:ind w:left="0"/>
              <w:jc w:val="center"/>
              <w:rPr>
                <w:bCs/>
                <w:sz w:val="24"/>
                <w:szCs w:val="24"/>
              </w:rPr>
            </w:pPr>
            <w:r w:rsidRPr="000F39CC">
              <w:rPr>
                <w:bCs/>
                <w:sz w:val="24"/>
                <w:szCs w:val="24"/>
                <w:lang w:val="en-US"/>
              </w:rPr>
              <w:t>18/24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1B203DB" w14:textId="6E8ADA04" w:rsidR="00D87008" w:rsidRPr="000F39CC" w:rsidRDefault="00D87008" w:rsidP="00467E32">
            <w:pPr>
              <w:pStyle w:val="af1"/>
              <w:keepNext/>
              <w:ind w:left="0"/>
              <w:jc w:val="center"/>
              <w:rPr>
                <w:bCs/>
                <w:sz w:val="24"/>
                <w:szCs w:val="24"/>
              </w:rPr>
            </w:pPr>
            <w:r w:rsidRPr="000F39CC">
              <w:rPr>
                <w:bCs/>
                <w:sz w:val="24"/>
                <w:szCs w:val="24"/>
                <w:lang w:val="en-US"/>
              </w:rPr>
              <w:t>18/24</w:t>
            </w:r>
          </w:p>
        </w:tc>
      </w:tr>
      <w:tr w:rsidR="00D87008" w14:paraId="78AC1FF6" w14:textId="77777777" w:rsidTr="00DE5D9B">
        <w:tc>
          <w:tcPr>
            <w:tcW w:w="5605" w:type="dxa"/>
            <w:tcBorders>
              <w:top w:val="single" w:sz="4" w:space="0" w:color="000000"/>
              <w:left w:val="single" w:sz="4" w:space="0" w:color="000000"/>
              <w:bottom w:val="single" w:sz="4" w:space="0" w:color="000000"/>
              <w:right w:val="single" w:sz="4" w:space="0" w:color="000000"/>
            </w:tcBorders>
            <w:shd w:val="clear" w:color="auto" w:fill="auto"/>
          </w:tcPr>
          <w:p w14:paraId="3288D9DF" w14:textId="5FDAC715" w:rsidR="00D87008" w:rsidRPr="000F39CC" w:rsidRDefault="00D87008" w:rsidP="00467E32">
            <w:pPr>
              <w:pStyle w:val="af1"/>
              <w:keepNext/>
              <w:ind w:left="0"/>
              <w:rPr>
                <w:b/>
                <w:sz w:val="24"/>
                <w:szCs w:val="24"/>
              </w:rPr>
            </w:pPr>
            <w:r w:rsidRPr="000F39CC">
              <w:rPr>
                <w:b/>
                <w:sz w:val="24"/>
                <w:szCs w:val="24"/>
              </w:rPr>
              <w:t>Самостоятельная работа</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71B2012" w14:textId="671465BD" w:rsidR="00D87008" w:rsidRPr="000F39CC" w:rsidRDefault="00D87008" w:rsidP="00467E32">
            <w:pPr>
              <w:pStyle w:val="af1"/>
              <w:keepNext/>
              <w:ind w:left="0"/>
              <w:jc w:val="center"/>
              <w:rPr>
                <w:bCs/>
                <w:sz w:val="24"/>
                <w:szCs w:val="24"/>
              </w:rPr>
            </w:pPr>
            <w:r w:rsidRPr="000F39CC">
              <w:rPr>
                <w:bCs/>
                <w:sz w:val="24"/>
                <w:szCs w:val="24"/>
                <w:lang w:val="en-US"/>
              </w:rPr>
              <w:t>74/76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6AA2721" w14:textId="14900032" w:rsidR="00D87008" w:rsidRPr="000F39CC" w:rsidRDefault="00D87008" w:rsidP="00467E32">
            <w:pPr>
              <w:pStyle w:val="af1"/>
              <w:keepNext/>
              <w:ind w:left="0"/>
              <w:jc w:val="center"/>
              <w:rPr>
                <w:bCs/>
                <w:sz w:val="24"/>
                <w:szCs w:val="24"/>
              </w:rPr>
            </w:pPr>
            <w:r w:rsidRPr="000F39CC">
              <w:rPr>
                <w:bCs/>
                <w:sz w:val="24"/>
                <w:szCs w:val="24"/>
                <w:lang w:val="en-US"/>
              </w:rPr>
              <w:t>74/76</w:t>
            </w:r>
          </w:p>
        </w:tc>
      </w:tr>
      <w:tr w:rsidR="00D87008" w14:paraId="390585D6" w14:textId="77777777" w:rsidTr="00D87008">
        <w:tc>
          <w:tcPr>
            <w:tcW w:w="5605" w:type="dxa"/>
            <w:tcBorders>
              <w:top w:val="single" w:sz="4" w:space="0" w:color="000000"/>
              <w:left w:val="single" w:sz="4" w:space="0" w:color="000000"/>
              <w:bottom w:val="single" w:sz="4" w:space="0" w:color="000000"/>
              <w:right w:val="single" w:sz="4" w:space="0" w:color="000000"/>
            </w:tcBorders>
            <w:shd w:val="clear" w:color="auto" w:fill="auto"/>
          </w:tcPr>
          <w:p w14:paraId="75E0815A" w14:textId="73642D4B" w:rsidR="00D87008" w:rsidRPr="000F39CC" w:rsidRDefault="00D87008" w:rsidP="00467E32">
            <w:pPr>
              <w:pStyle w:val="af1"/>
              <w:keepNext/>
              <w:ind w:left="0"/>
              <w:rPr>
                <w:b/>
                <w:i/>
                <w:iCs/>
                <w:sz w:val="24"/>
                <w:szCs w:val="24"/>
              </w:rPr>
            </w:pPr>
            <w:r w:rsidRPr="000F39CC">
              <w:rPr>
                <w:i/>
                <w:iCs/>
                <w:sz w:val="24"/>
                <w:szCs w:val="24"/>
              </w:rPr>
              <w:t xml:space="preserve">Вид текущего контроля </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F6117" w14:textId="652A79C0" w:rsidR="00D87008" w:rsidRPr="000F39CC" w:rsidRDefault="00D87008" w:rsidP="00467E32">
            <w:pPr>
              <w:pStyle w:val="af1"/>
              <w:keepNext/>
              <w:ind w:left="0"/>
              <w:jc w:val="center"/>
              <w:rPr>
                <w:bCs/>
                <w:i/>
                <w:iCs/>
                <w:sz w:val="24"/>
                <w:szCs w:val="24"/>
              </w:rPr>
            </w:pPr>
            <w:r w:rsidRPr="000F39CC">
              <w:rPr>
                <w:bCs/>
                <w:i/>
                <w:iCs/>
                <w:sz w:val="24"/>
                <w:szCs w:val="24"/>
              </w:rPr>
              <w:t>Эссе</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91E2" w14:textId="298D9CFC" w:rsidR="00D87008" w:rsidRPr="000F39CC" w:rsidRDefault="00D87008" w:rsidP="00467E32">
            <w:pPr>
              <w:pStyle w:val="af1"/>
              <w:keepNext/>
              <w:ind w:left="0"/>
              <w:jc w:val="center"/>
              <w:rPr>
                <w:bCs/>
                <w:i/>
                <w:iCs/>
                <w:sz w:val="24"/>
                <w:szCs w:val="24"/>
              </w:rPr>
            </w:pPr>
            <w:r w:rsidRPr="000F39CC">
              <w:rPr>
                <w:bCs/>
                <w:i/>
                <w:iCs/>
                <w:sz w:val="24"/>
                <w:szCs w:val="24"/>
              </w:rPr>
              <w:t>Эссе</w:t>
            </w:r>
          </w:p>
        </w:tc>
      </w:tr>
      <w:tr w:rsidR="00D87008" w14:paraId="06FEDEF0" w14:textId="77777777" w:rsidTr="00D87008">
        <w:tc>
          <w:tcPr>
            <w:tcW w:w="5605" w:type="dxa"/>
            <w:tcBorders>
              <w:top w:val="single" w:sz="4" w:space="0" w:color="000000"/>
              <w:left w:val="single" w:sz="4" w:space="0" w:color="000000"/>
              <w:bottom w:val="single" w:sz="4" w:space="0" w:color="000000"/>
              <w:right w:val="single" w:sz="4" w:space="0" w:color="000000"/>
            </w:tcBorders>
            <w:shd w:val="clear" w:color="auto" w:fill="auto"/>
          </w:tcPr>
          <w:p w14:paraId="16F8388E" w14:textId="38CC280B" w:rsidR="00D87008" w:rsidRPr="000F39CC" w:rsidRDefault="00D87008" w:rsidP="00467E32">
            <w:pPr>
              <w:pStyle w:val="af1"/>
              <w:keepNext/>
              <w:ind w:left="0"/>
              <w:rPr>
                <w:b/>
                <w:i/>
                <w:iCs/>
                <w:sz w:val="24"/>
                <w:szCs w:val="24"/>
              </w:rPr>
            </w:pPr>
            <w:r w:rsidRPr="000F39CC">
              <w:rPr>
                <w:i/>
                <w:iCs/>
                <w:sz w:val="24"/>
                <w:szCs w:val="24"/>
              </w:rPr>
              <w:t>Вид промежуточной аттестации</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E4BDE" w14:textId="0B290631" w:rsidR="00D87008" w:rsidRPr="000F39CC" w:rsidRDefault="00D87008" w:rsidP="00467E32">
            <w:pPr>
              <w:pStyle w:val="af1"/>
              <w:keepNext/>
              <w:ind w:left="0"/>
              <w:jc w:val="center"/>
              <w:rPr>
                <w:bCs/>
                <w:i/>
                <w:iCs/>
                <w:sz w:val="24"/>
                <w:szCs w:val="24"/>
              </w:rPr>
            </w:pPr>
            <w:r w:rsidRPr="000F39CC">
              <w:rPr>
                <w:bCs/>
                <w:i/>
                <w:iCs/>
                <w:sz w:val="24"/>
                <w:szCs w:val="24"/>
              </w:rPr>
              <w:t>Зачет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16AE7" w14:textId="3FDF3142" w:rsidR="00D87008" w:rsidRPr="000F39CC" w:rsidRDefault="00D87008" w:rsidP="00467E32">
            <w:pPr>
              <w:pStyle w:val="af1"/>
              <w:keepNext/>
              <w:ind w:left="0"/>
              <w:jc w:val="center"/>
              <w:rPr>
                <w:bCs/>
                <w:i/>
                <w:iCs/>
                <w:sz w:val="24"/>
                <w:szCs w:val="24"/>
              </w:rPr>
            </w:pPr>
            <w:r w:rsidRPr="000F39CC">
              <w:rPr>
                <w:bCs/>
                <w:i/>
                <w:iCs/>
                <w:sz w:val="24"/>
                <w:szCs w:val="24"/>
              </w:rPr>
              <w:t>Зачет</w:t>
            </w:r>
          </w:p>
        </w:tc>
      </w:tr>
    </w:tbl>
    <w:p w14:paraId="0847FCC4" w14:textId="77777777" w:rsidR="00DE5D9B" w:rsidRDefault="00DE5D9B"/>
    <w:p w14:paraId="6E1DA368" w14:textId="77777777" w:rsidR="005A02D3" w:rsidRDefault="005A02D3">
      <w:pPr>
        <w:pStyle w:val="a9"/>
        <w:jc w:val="both"/>
        <w:rPr>
          <w:b w:val="0"/>
          <w:szCs w:val="28"/>
        </w:rPr>
      </w:pPr>
    </w:p>
    <w:p w14:paraId="0212CE90" w14:textId="77777777" w:rsidR="005A02D3" w:rsidRDefault="005F47CB">
      <w:pPr>
        <w:ind w:firstLine="709"/>
        <w:jc w:val="both"/>
        <w:outlineLvl w:val="0"/>
        <w:rPr>
          <w:b/>
          <w:bCs/>
          <w:sz w:val="28"/>
          <w:szCs w:val="28"/>
        </w:rPr>
      </w:pPr>
      <w:bookmarkStart w:id="6" w:name="_Toc121316124"/>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68B0E81" w14:textId="77777777" w:rsidR="005A02D3" w:rsidRPr="00FC0BC2" w:rsidRDefault="005F47CB" w:rsidP="00FC0BC2">
      <w:pPr>
        <w:pStyle w:val="2"/>
        <w:ind w:firstLine="709"/>
        <w:rPr>
          <w:rFonts w:ascii="Times New Roman" w:hAnsi="Times New Roman" w:cs="Times New Roman"/>
          <w:b/>
          <w:bCs/>
          <w:color w:val="auto"/>
          <w:sz w:val="28"/>
          <w:szCs w:val="28"/>
        </w:rPr>
      </w:pPr>
      <w:bookmarkStart w:id="7" w:name="_Toc121316125"/>
      <w:r w:rsidRPr="00FC0BC2">
        <w:rPr>
          <w:rFonts w:ascii="Times New Roman" w:hAnsi="Times New Roman" w:cs="Times New Roman"/>
          <w:b/>
          <w:bCs/>
          <w:color w:val="auto"/>
          <w:sz w:val="28"/>
          <w:szCs w:val="28"/>
        </w:rPr>
        <w:t>5.1. Содержание дисциплины</w:t>
      </w:r>
      <w:bookmarkEnd w:id="7"/>
    </w:p>
    <w:p w14:paraId="3FB83A71" w14:textId="77777777" w:rsidR="005A02D3" w:rsidRDefault="005F47CB" w:rsidP="00467E32">
      <w:pPr>
        <w:spacing w:line="276" w:lineRule="auto"/>
        <w:ind w:firstLine="709"/>
        <w:jc w:val="both"/>
        <w:rPr>
          <w:b/>
          <w:sz w:val="28"/>
          <w:szCs w:val="28"/>
        </w:rPr>
      </w:pPr>
      <w:r>
        <w:rPr>
          <w:b/>
          <w:sz w:val="28"/>
          <w:szCs w:val="28"/>
        </w:rPr>
        <w:t>Тема 1. Теоретические основы национальных отношений</w:t>
      </w:r>
    </w:p>
    <w:p w14:paraId="19A6C7C9" w14:textId="77777777" w:rsidR="005A02D3" w:rsidRDefault="005F47CB" w:rsidP="00467E32">
      <w:pPr>
        <w:spacing w:line="276" w:lineRule="auto"/>
        <w:ind w:firstLine="709"/>
        <w:jc w:val="both"/>
        <w:rPr>
          <w:bCs/>
          <w:sz w:val="28"/>
          <w:szCs w:val="28"/>
        </w:rPr>
      </w:pPr>
      <w:r>
        <w:rPr>
          <w:bCs/>
          <w:sz w:val="28"/>
          <w:szCs w:val="28"/>
        </w:rPr>
        <w:t xml:space="preserve">Понятие и признаки этноса. Виды этносов: род, племя, народность. Теории этничности: </w:t>
      </w:r>
      <w:proofErr w:type="spellStart"/>
      <w:r>
        <w:rPr>
          <w:bCs/>
          <w:sz w:val="28"/>
          <w:szCs w:val="28"/>
        </w:rPr>
        <w:t>примордиализм</w:t>
      </w:r>
      <w:proofErr w:type="spellEnd"/>
      <w:r>
        <w:rPr>
          <w:bCs/>
          <w:sz w:val="28"/>
          <w:szCs w:val="28"/>
        </w:rPr>
        <w:t xml:space="preserve">; </w:t>
      </w:r>
      <w:proofErr w:type="spellStart"/>
      <w:r>
        <w:rPr>
          <w:bCs/>
          <w:sz w:val="28"/>
          <w:szCs w:val="28"/>
        </w:rPr>
        <w:t>пассионарная</w:t>
      </w:r>
      <w:proofErr w:type="spellEnd"/>
      <w:r>
        <w:rPr>
          <w:bCs/>
          <w:sz w:val="28"/>
          <w:szCs w:val="28"/>
        </w:rPr>
        <w:t xml:space="preserve"> теория Л. Гумилева, постмодернистские концепции этничности (конструктивизм, инструментализм, </w:t>
      </w:r>
      <w:proofErr w:type="spellStart"/>
      <w:r>
        <w:rPr>
          <w:bCs/>
          <w:sz w:val="28"/>
          <w:szCs w:val="28"/>
        </w:rPr>
        <w:t>ситуационизм</w:t>
      </w:r>
      <w:proofErr w:type="spellEnd"/>
      <w:r>
        <w:rPr>
          <w:bCs/>
          <w:sz w:val="28"/>
          <w:szCs w:val="28"/>
        </w:rPr>
        <w:t xml:space="preserve">, </w:t>
      </w:r>
      <w:proofErr w:type="spellStart"/>
      <w:r>
        <w:rPr>
          <w:bCs/>
          <w:sz w:val="28"/>
          <w:szCs w:val="28"/>
        </w:rPr>
        <w:t>мобилизационизм</w:t>
      </w:r>
      <w:proofErr w:type="spellEnd"/>
      <w:r>
        <w:rPr>
          <w:bCs/>
          <w:sz w:val="28"/>
          <w:szCs w:val="28"/>
        </w:rPr>
        <w:t>).</w:t>
      </w:r>
    </w:p>
    <w:p w14:paraId="2E4B2F7B" w14:textId="77777777" w:rsidR="005A02D3" w:rsidRDefault="005F47CB" w:rsidP="00467E32">
      <w:pPr>
        <w:spacing w:line="276" w:lineRule="auto"/>
        <w:ind w:firstLine="709"/>
        <w:jc w:val="both"/>
        <w:rPr>
          <w:bCs/>
          <w:sz w:val="28"/>
          <w:szCs w:val="28"/>
        </w:rPr>
      </w:pPr>
      <w:r>
        <w:rPr>
          <w:bCs/>
          <w:sz w:val="28"/>
          <w:szCs w:val="28"/>
        </w:rPr>
        <w:t>Понятие нации. Теории нации: политическая, психологическая, культурологическая, историко-экономическая, этническая. Нация как социально-этническая общность. Нация как гражданское общество. Сущность национальных отношений.</w:t>
      </w:r>
    </w:p>
    <w:p w14:paraId="0259BE5A" w14:textId="77777777" w:rsidR="005A02D3" w:rsidRDefault="005F47CB" w:rsidP="00467E32">
      <w:pPr>
        <w:spacing w:line="276" w:lineRule="auto"/>
        <w:ind w:firstLine="709"/>
        <w:jc w:val="both"/>
        <w:rPr>
          <w:b/>
          <w:sz w:val="28"/>
          <w:szCs w:val="28"/>
        </w:rPr>
      </w:pPr>
      <w:r>
        <w:rPr>
          <w:b/>
          <w:sz w:val="28"/>
          <w:szCs w:val="28"/>
        </w:rPr>
        <w:t>Тема 2. Теория федерализма. Зарубежная практика федеративных отношений</w:t>
      </w:r>
    </w:p>
    <w:p w14:paraId="47E837BF" w14:textId="77777777" w:rsidR="005A02D3" w:rsidRDefault="005F47CB" w:rsidP="00467E32">
      <w:pPr>
        <w:spacing w:line="276" w:lineRule="auto"/>
        <w:ind w:firstLine="709"/>
        <w:jc w:val="both"/>
        <w:rPr>
          <w:bCs/>
          <w:sz w:val="28"/>
          <w:szCs w:val="28"/>
        </w:rPr>
      </w:pPr>
      <w:r>
        <w:rPr>
          <w:bCs/>
          <w:sz w:val="28"/>
          <w:szCs w:val="28"/>
        </w:rPr>
        <w:t>Содержание и соотношений понятий «федерализм», «федерация», «федеративное устройство», «федеративные отношения». Теории федерализма. Принципы федерализма. Модели федерализма. Бюджетный федерализм. Основные модели бюджетного федерализма. Налоговый федерализм.</w:t>
      </w:r>
    </w:p>
    <w:p w14:paraId="32AF64F2" w14:textId="77777777" w:rsidR="005A02D3" w:rsidRDefault="005F47CB" w:rsidP="00467E32">
      <w:pPr>
        <w:spacing w:line="276" w:lineRule="auto"/>
        <w:ind w:firstLine="709"/>
        <w:jc w:val="both"/>
        <w:rPr>
          <w:bCs/>
          <w:sz w:val="28"/>
          <w:szCs w:val="28"/>
        </w:rPr>
      </w:pPr>
      <w:r>
        <w:rPr>
          <w:bCs/>
          <w:sz w:val="28"/>
          <w:szCs w:val="28"/>
        </w:rPr>
        <w:t>Признаки федеративного государства. Классификация федеративных государств. Зарубежный опыт федеративных отношений.</w:t>
      </w:r>
    </w:p>
    <w:p w14:paraId="2701B704" w14:textId="77777777" w:rsidR="005A02D3" w:rsidRDefault="005F47CB" w:rsidP="00467E32">
      <w:pPr>
        <w:spacing w:line="276" w:lineRule="auto"/>
        <w:ind w:firstLine="709"/>
        <w:jc w:val="both"/>
        <w:rPr>
          <w:b/>
          <w:sz w:val="28"/>
          <w:szCs w:val="28"/>
        </w:rPr>
      </w:pPr>
      <w:r>
        <w:rPr>
          <w:b/>
          <w:sz w:val="28"/>
          <w:szCs w:val="28"/>
        </w:rPr>
        <w:t>Тема 3. Этнический состав населения России. Эволюция управления территориями и народами.</w:t>
      </w:r>
    </w:p>
    <w:p w14:paraId="07D6E3CE" w14:textId="77777777" w:rsidR="005A02D3" w:rsidRDefault="005F47CB" w:rsidP="00467E32">
      <w:pPr>
        <w:spacing w:line="276" w:lineRule="auto"/>
        <w:ind w:firstLine="709"/>
        <w:jc w:val="both"/>
        <w:rPr>
          <w:bCs/>
          <w:sz w:val="28"/>
          <w:szCs w:val="28"/>
        </w:rPr>
      </w:pPr>
      <w:r>
        <w:rPr>
          <w:bCs/>
          <w:sz w:val="28"/>
          <w:szCs w:val="28"/>
        </w:rPr>
        <w:t xml:space="preserve">Российская Федерация как многонациональное государство. Влияние </w:t>
      </w:r>
      <w:proofErr w:type="spellStart"/>
      <w:r>
        <w:rPr>
          <w:bCs/>
          <w:sz w:val="28"/>
          <w:szCs w:val="28"/>
        </w:rPr>
        <w:t>полиэтничности</w:t>
      </w:r>
      <w:proofErr w:type="spellEnd"/>
      <w:r>
        <w:rPr>
          <w:bCs/>
          <w:sz w:val="28"/>
          <w:szCs w:val="28"/>
        </w:rPr>
        <w:t xml:space="preserve"> на формирование российской государственности.</w:t>
      </w:r>
    </w:p>
    <w:p w14:paraId="59EE1706" w14:textId="77777777" w:rsidR="005A02D3" w:rsidRDefault="005F47CB" w:rsidP="00467E32">
      <w:pPr>
        <w:spacing w:line="276" w:lineRule="auto"/>
        <w:ind w:firstLine="709"/>
        <w:jc w:val="both"/>
        <w:rPr>
          <w:bCs/>
          <w:sz w:val="28"/>
          <w:szCs w:val="28"/>
        </w:rPr>
      </w:pPr>
      <w:r>
        <w:rPr>
          <w:bCs/>
          <w:sz w:val="28"/>
          <w:szCs w:val="28"/>
        </w:rPr>
        <w:t>Содержание понятий «национальные меньшинства», «коренные малочисленные народы». Нормативно-правовое регулирование прав национальных меньшинств и коренных малочисленных народов. Формы этнической самоорганизации: диаспоры, землячества, национально-культурные автономии.</w:t>
      </w:r>
    </w:p>
    <w:p w14:paraId="1DF61C12" w14:textId="77777777" w:rsidR="005A02D3" w:rsidRDefault="005F47CB" w:rsidP="00467E32">
      <w:pPr>
        <w:spacing w:line="276" w:lineRule="auto"/>
        <w:ind w:firstLine="709"/>
        <w:jc w:val="both"/>
        <w:rPr>
          <w:bCs/>
          <w:sz w:val="28"/>
          <w:szCs w:val="28"/>
        </w:rPr>
      </w:pPr>
      <w:r>
        <w:rPr>
          <w:bCs/>
          <w:sz w:val="28"/>
          <w:szCs w:val="28"/>
        </w:rPr>
        <w:t xml:space="preserve">Особенности управления территориями и народами на Руси и в русском государстве </w:t>
      </w:r>
      <w:r>
        <w:rPr>
          <w:bCs/>
          <w:sz w:val="28"/>
          <w:szCs w:val="28"/>
          <w:lang w:val="en-US"/>
        </w:rPr>
        <w:t>XV</w:t>
      </w:r>
      <w:r>
        <w:rPr>
          <w:bCs/>
          <w:sz w:val="28"/>
          <w:szCs w:val="28"/>
        </w:rPr>
        <w:t xml:space="preserve">- </w:t>
      </w:r>
      <w:r>
        <w:rPr>
          <w:bCs/>
          <w:sz w:val="28"/>
          <w:szCs w:val="28"/>
          <w:lang w:val="en-US"/>
        </w:rPr>
        <w:t>XVII</w:t>
      </w:r>
      <w:r>
        <w:rPr>
          <w:bCs/>
          <w:sz w:val="28"/>
          <w:szCs w:val="28"/>
        </w:rPr>
        <w:t xml:space="preserve"> вв. Национальная политика Российской империи (</w:t>
      </w:r>
      <w:r>
        <w:rPr>
          <w:bCs/>
          <w:sz w:val="28"/>
          <w:szCs w:val="28"/>
          <w:lang w:val="en-US"/>
        </w:rPr>
        <w:t>XVII</w:t>
      </w:r>
      <w:r>
        <w:rPr>
          <w:bCs/>
          <w:sz w:val="28"/>
          <w:szCs w:val="28"/>
        </w:rPr>
        <w:t xml:space="preserve"> – </w:t>
      </w:r>
      <w:r>
        <w:rPr>
          <w:bCs/>
          <w:sz w:val="28"/>
          <w:szCs w:val="28"/>
          <w:lang w:val="en-US"/>
        </w:rPr>
        <w:t>XIX</w:t>
      </w:r>
      <w:r>
        <w:rPr>
          <w:bCs/>
          <w:sz w:val="28"/>
          <w:szCs w:val="28"/>
        </w:rPr>
        <w:t xml:space="preserve"> </w:t>
      </w:r>
      <w:r>
        <w:rPr>
          <w:bCs/>
          <w:sz w:val="28"/>
          <w:szCs w:val="28"/>
        </w:rPr>
        <w:lastRenderedPageBreak/>
        <w:t>вв.). Политико-правовой статус народов, проживающих на территории СССР. Специфика советской национальной политики. Характеристика межнациональных отношений в современной России.</w:t>
      </w:r>
    </w:p>
    <w:p w14:paraId="57973F45" w14:textId="77777777" w:rsidR="005A02D3" w:rsidRDefault="005F47CB" w:rsidP="00467E32">
      <w:pPr>
        <w:spacing w:line="276" w:lineRule="auto"/>
        <w:ind w:firstLine="709"/>
        <w:jc w:val="both"/>
        <w:rPr>
          <w:b/>
          <w:sz w:val="28"/>
          <w:szCs w:val="28"/>
        </w:rPr>
      </w:pPr>
      <w:r>
        <w:rPr>
          <w:b/>
          <w:sz w:val="28"/>
          <w:szCs w:val="28"/>
        </w:rPr>
        <w:t>Тема 4. Становление и развитие российского федерализма</w:t>
      </w:r>
    </w:p>
    <w:p w14:paraId="60630D89" w14:textId="77777777" w:rsidR="005A02D3" w:rsidRDefault="005F47CB" w:rsidP="00467E32">
      <w:pPr>
        <w:spacing w:line="276" w:lineRule="auto"/>
        <w:ind w:firstLine="709"/>
        <w:jc w:val="both"/>
        <w:rPr>
          <w:bCs/>
          <w:sz w:val="28"/>
          <w:szCs w:val="28"/>
        </w:rPr>
      </w:pPr>
      <w:r>
        <w:rPr>
          <w:bCs/>
          <w:sz w:val="28"/>
          <w:szCs w:val="28"/>
        </w:rPr>
        <w:t xml:space="preserve">Содержание и соотношение понятий «субъект Российской Федерации», «регион», «федеральный округ», «экономический район», «федеральная территория». Характеристика этапов развития федеративных отношений в России. Конституционно-правовые основы российского федерализма. Особенности российской модели федерализма. </w:t>
      </w:r>
    </w:p>
    <w:p w14:paraId="530B27F2" w14:textId="77777777" w:rsidR="005A02D3" w:rsidRDefault="005F47CB" w:rsidP="00467E32">
      <w:pPr>
        <w:spacing w:line="276" w:lineRule="auto"/>
        <w:ind w:firstLine="709"/>
        <w:jc w:val="both"/>
        <w:rPr>
          <w:bCs/>
          <w:sz w:val="28"/>
          <w:szCs w:val="28"/>
        </w:rPr>
      </w:pPr>
      <w:r>
        <w:rPr>
          <w:bCs/>
          <w:sz w:val="28"/>
          <w:szCs w:val="28"/>
        </w:rPr>
        <w:t>Конституционно-правовой статус республики, автономного округа, автономной области, края, области, города федерального значения. Эволюция административно-территориального устройства России. Порядок принятия в состав России и образования в ее составе новых субъектов. Проблемы разграничения полномочий между органами государственной власти РФ и органами государственной власти субъектов РФ. Роль федеральных округов и Института Полномочных Представителей Президента РФ в федеральных округах в системе федеративных отношений.</w:t>
      </w:r>
    </w:p>
    <w:p w14:paraId="4F8B3DE5" w14:textId="77777777" w:rsidR="005A02D3" w:rsidRDefault="005F47CB" w:rsidP="00467E32">
      <w:pPr>
        <w:spacing w:line="276" w:lineRule="auto"/>
        <w:ind w:firstLine="709"/>
        <w:jc w:val="both"/>
        <w:rPr>
          <w:b/>
          <w:sz w:val="28"/>
          <w:szCs w:val="28"/>
        </w:rPr>
      </w:pPr>
      <w:r>
        <w:rPr>
          <w:b/>
          <w:sz w:val="28"/>
          <w:szCs w:val="28"/>
        </w:rPr>
        <w:t>Тема 5. Система управления национальными и федеративными отношениями в современной России</w:t>
      </w:r>
    </w:p>
    <w:p w14:paraId="2BD264D1" w14:textId="77777777" w:rsidR="005A02D3" w:rsidRDefault="005F47CB" w:rsidP="00467E32">
      <w:pPr>
        <w:spacing w:line="276" w:lineRule="auto"/>
        <w:ind w:firstLine="709"/>
        <w:jc w:val="both"/>
        <w:rPr>
          <w:bCs/>
          <w:sz w:val="28"/>
          <w:szCs w:val="28"/>
        </w:rPr>
      </w:pPr>
      <w:r>
        <w:rPr>
          <w:bCs/>
          <w:sz w:val="28"/>
          <w:szCs w:val="28"/>
        </w:rPr>
        <w:t>Нормативно-правовые основы управления национальными федеративными отношениями. Система и структура органов публичной власти в сфере управления национальными и федеративными отношениями, характеристика их полномочий. Функции и полномочия Федерального агентства по делам национальностей. Методы и инструменты государственного управления национальными и федеративными отношениями. Роль и место институтов гражданского общества, СМИ в системе управления национальными и федеративными отношениями.</w:t>
      </w:r>
    </w:p>
    <w:p w14:paraId="5D9716AA" w14:textId="77777777" w:rsidR="005A02D3" w:rsidRDefault="005F47CB" w:rsidP="00467E32">
      <w:pPr>
        <w:spacing w:line="276" w:lineRule="auto"/>
        <w:ind w:firstLine="709"/>
        <w:jc w:val="both"/>
        <w:rPr>
          <w:b/>
          <w:sz w:val="28"/>
          <w:szCs w:val="28"/>
        </w:rPr>
      </w:pPr>
      <w:r>
        <w:rPr>
          <w:b/>
          <w:sz w:val="28"/>
          <w:szCs w:val="28"/>
        </w:rPr>
        <w:t>Тема 6. Государственная политика в сфере управления национальными и федеративными отношениями</w:t>
      </w:r>
    </w:p>
    <w:p w14:paraId="084D4D2E" w14:textId="77777777" w:rsidR="005A02D3" w:rsidRDefault="005F47CB" w:rsidP="00467E32">
      <w:pPr>
        <w:spacing w:line="276" w:lineRule="auto"/>
        <w:ind w:firstLine="709"/>
        <w:jc w:val="both"/>
        <w:rPr>
          <w:bCs/>
          <w:sz w:val="28"/>
          <w:szCs w:val="28"/>
        </w:rPr>
      </w:pPr>
      <w:r>
        <w:rPr>
          <w:bCs/>
          <w:sz w:val="28"/>
          <w:szCs w:val="28"/>
        </w:rPr>
        <w:t>Основные направления, цели, задачи и принципы государственной национальной политики Российской Федерации. Содержание федеративной политики России. Инструменты реализации государственной политики в сфере управления национальными и федеративными отношениями. Стратегия государственной национальной политики Российской Федерации на период до 2025 года. Стратегия пространственного развития Российской Федерации на период до 2025 года. Государственная программа «Реализация государственной национальной политики». Государственная программ «Развитие федеративных отношений и создание условий для эффективного и ответственного управления региональными и муниципальными финансами» и другие государственные программы направления «Сбалансированное региональное развитие».</w:t>
      </w:r>
    </w:p>
    <w:p w14:paraId="63B42B74" w14:textId="77777777" w:rsidR="005A02D3" w:rsidRDefault="005F47CB" w:rsidP="00467E32">
      <w:pPr>
        <w:spacing w:line="276" w:lineRule="auto"/>
        <w:ind w:firstLine="709"/>
        <w:jc w:val="both"/>
        <w:rPr>
          <w:b/>
          <w:sz w:val="28"/>
          <w:szCs w:val="28"/>
        </w:rPr>
      </w:pPr>
      <w:r>
        <w:rPr>
          <w:b/>
          <w:sz w:val="28"/>
          <w:szCs w:val="28"/>
        </w:rPr>
        <w:lastRenderedPageBreak/>
        <w:t>Тема 7. Национальные и межнациональные отношения в современном мире</w:t>
      </w:r>
    </w:p>
    <w:p w14:paraId="11F3DFA1" w14:textId="77777777" w:rsidR="005A02D3" w:rsidRDefault="005F47CB" w:rsidP="00467E32">
      <w:pPr>
        <w:spacing w:line="276" w:lineRule="auto"/>
        <w:ind w:firstLine="709"/>
        <w:jc w:val="both"/>
        <w:rPr>
          <w:bCs/>
          <w:sz w:val="28"/>
          <w:szCs w:val="28"/>
        </w:rPr>
      </w:pPr>
      <w:r>
        <w:rPr>
          <w:bCs/>
          <w:sz w:val="28"/>
          <w:szCs w:val="28"/>
        </w:rPr>
        <w:t>Понятие глобализма, многополярности в современном мире. Тенденции развития глобального мира. Этнополитическая ситуация в современном мире. Глобализация миграционных процессов и ее влияние на состояние межнациональных отношений.</w:t>
      </w:r>
    </w:p>
    <w:p w14:paraId="53D6D8D6" w14:textId="77777777" w:rsidR="005A02D3" w:rsidRDefault="005F47CB" w:rsidP="00467E32">
      <w:pPr>
        <w:spacing w:line="276" w:lineRule="auto"/>
        <w:ind w:firstLine="709"/>
        <w:jc w:val="both"/>
        <w:rPr>
          <w:bCs/>
          <w:sz w:val="28"/>
          <w:szCs w:val="28"/>
        </w:rPr>
      </w:pPr>
      <w:r>
        <w:rPr>
          <w:bCs/>
          <w:sz w:val="28"/>
          <w:szCs w:val="28"/>
        </w:rPr>
        <w:t>Государственная национальная политика в условиях глобализации и регионализации как двух доминирующих тенденций современного мирового развития. Самоидентификация России в современном мире.</w:t>
      </w:r>
    </w:p>
    <w:p w14:paraId="40610713" w14:textId="77777777" w:rsidR="005A02D3" w:rsidRDefault="005F47CB" w:rsidP="00467E32">
      <w:pPr>
        <w:widowControl/>
        <w:spacing w:line="276" w:lineRule="auto"/>
        <w:ind w:firstLine="709"/>
        <w:jc w:val="both"/>
        <w:rPr>
          <w:b/>
          <w:sz w:val="28"/>
          <w:szCs w:val="28"/>
        </w:rPr>
      </w:pPr>
      <w:r>
        <w:rPr>
          <w:b/>
          <w:sz w:val="28"/>
          <w:szCs w:val="28"/>
        </w:rPr>
        <w:t>Тема 8. Основные направления гармонизации национальных и федеративных отношений</w:t>
      </w:r>
    </w:p>
    <w:p w14:paraId="07085011" w14:textId="206CD4AF" w:rsidR="00373632" w:rsidRPr="00373632" w:rsidRDefault="00373632" w:rsidP="00467E32">
      <w:pPr>
        <w:ind w:firstLine="709"/>
        <w:jc w:val="both"/>
        <w:rPr>
          <w:sz w:val="28"/>
          <w:szCs w:val="28"/>
        </w:rPr>
      </w:pPr>
      <w:r w:rsidRPr="00373632">
        <w:rPr>
          <w:sz w:val="28"/>
          <w:szCs w:val="28"/>
        </w:rPr>
        <w:t>Законотворчество и правовая база</w:t>
      </w:r>
    </w:p>
    <w:p w14:paraId="5FC4B111" w14:textId="5C685B1F" w:rsidR="00373632" w:rsidRPr="00373632" w:rsidRDefault="00373632" w:rsidP="00467E32">
      <w:pPr>
        <w:ind w:firstLine="709"/>
        <w:jc w:val="both"/>
        <w:rPr>
          <w:sz w:val="28"/>
          <w:szCs w:val="28"/>
        </w:rPr>
      </w:pPr>
      <w:r w:rsidRPr="00373632">
        <w:rPr>
          <w:sz w:val="28"/>
          <w:szCs w:val="28"/>
        </w:rPr>
        <w:t>Укрепление федеративной системы через законодательство</w:t>
      </w:r>
      <w:r>
        <w:rPr>
          <w:sz w:val="28"/>
          <w:szCs w:val="28"/>
        </w:rPr>
        <w:t xml:space="preserve">. </w:t>
      </w:r>
      <w:r w:rsidRPr="00373632">
        <w:rPr>
          <w:sz w:val="28"/>
          <w:szCs w:val="28"/>
        </w:rPr>
        <w:t xml:space="preserve">Федеральные законы и региональные нормативные акты. </w:t>
      </w:r>
      <w:r>
        <w:rPr>
          <w:sz w:val="28"/>
          <w:szCs w:val="28"/>
        </w:rPr>
        <w:t>Б</w:t>
      </w:r>
      <w:r w:rsidRPr="00373632">
        <w:rPr>
          <w:sz w:val="28"/>
          <w:szCs w:val="28"/>
        </w:rPr>
        <w:t>аланс между федеральным и региональным законодательством</w:t>
      </w:r>
      <w:r>
        <w:rPr>
          <w:sz w:val="28"/>
          <w:szCs w:val="28"/>
        </w:rPr>
        <w:t>. Е</w:t>
      </w:r>
      <w:r w:rsidRPr="00373632">
        <w:rPr>
          <w:sz w:val="28"/>
          <w:szCs w:val="28"/>
        </w:rPr>
        <w:t>диное правовое пространство и предотвра</w:t>
      </w:r>
      <w:r>
        <w:rPr>
          <w:sz w:val="28"/>
          <w:szCs w:val="28"/>
        </w:rPr>
        <w:t>щение</w:t>
      </w:r>
      <w:r w:rsidRPr="00373632">
        <w:rPr>
          <w:sz w:val="28"/>
          <w:szCs w:val="28"/>
        </w:rPr>
        <w:t xml:space="preserve"> сепаратизм</w:t>
      </w:r>
      <w:r>
        <w:rPr>
          <w:sz w:val="28"/>
          <w:szCs w:val="28"/>
        </w:rPr>
        <w:t>а</w:t>
      </w:r>
      <w:r w:rsidRPr="00373632">
        <w:rPr>
          <w:sz w:val="28"/>
          <w:szCs w:val="28"/>
        </w:rPr>
        <w:t>.</w:t>
      </w:r>
      <w:r>
        <w:rPr>
          <w:sz w:val="28"/>
          <w:szCs w:val="28"/>
        </w:rPr>
        <w:t xml:space="preserve"> </w:t>
      </w:r>
      <w:r w:rsidRPr="00373632">
        <w:rPr>
          <w:sz w:val="28"/>
          <w:szCs w:val="28"/>
        </w:rPr>
        <w:t xml:space="preserve">Защита прав национальных меньшинств. </w:t>
      </w:r>
    </w:p>
    <w:p w14:paraId="2F75572C" w14:textId="471F04A6" w:rsidR="00373632" w:rsidRPr="00373632" w:rsidRDefault="00373632" w:rsidP="00467E32">
      <w:pPr>
        <w:ind w:firstLine="709"/>
        <w:jc w:val="both"/>
        <w:rPr>
          <w:sz w:val="28"/>
          <w:szCs w:val="28"/>
        </w:rPr>
      </w:pPr>
      <w:r w:rsidRPr="00373632">
        <w:rPr>
          <w:sz w:val="28"/>
          <w:szCs w:val="28"/>
        </w:rPr>
        <w:t>Экономическая интеграция регионов</w:t>
      </w:r>
      <w:r>
        <w:rPr>
          <w:sz w:val="28"/>
          <w:szCs w:val="28"/>
        </w:rPr>
        <w:t xml:space="preserve">. </w:t>
      </w:r>
      <w:r w:rsidRPr="00373632">
        <w:rPr>
          <w:sz w:val="28"/>
          <w:szCs w:val="28"/>
        </w:rPr>
        <w:t xml:space="preserve">Уравновешивание экономических возможностей регионов. Гармонизация отношений </w:t>
      </w:r>
      <w:r w:rsidR="003F4FC6">
        <w:rPr>
          <w:sz w:val="28"/>
          <w:szCs w:val="28"/>
        </w:rPr>
        <w:t>посредством</w:t>
      </w:r>
      <w:r w:rsidRPr="00373632">
        <w:rPr>
          <w:sz w:val="28"/>
          <w:szCs w:val="28"/>
        </w:rPr>
        <w:t xml:space="preserve"> включ</w:t>
      </w:r>
      <w:r w:rsidR="003F4FC6">
        <w:rPr>
          <w:sz w:val="28"/>
          <w:szCs w:val="28"/>
        </w:rPr>
        <w:t xml:space="preserve">ения в </w:t>
      </w:r>
      <w:r w:rsidRPr="00373632">
        <w:rPr>
          <w:sz w:val="28"/>
          <w:szCs w:val="28"/>
        </w:rPr>
        <w:t>программы финансовой поддержки менее развитых субъектов федерации.</w:t>
      </w:r>
    </w:p>
    <w:p w14:paraId="1CA4A2C6" w14:textId="573B7737" w:rsidR="00373632" w:rsidRPr="00373632" w:rsidRDefault="00373632" w:rsidP="00467E32">
      <w:pPr>
        <w:ind w:firstLine="709"/>
        <w:jc w:val="both"/>
        <w:rPr>
          <w:sz w:val="28"/>
          <w:szCs w:val="28"/>
        </w:rPr>
      </w:pPr>
      <w:r w:rsidRPr="00373632">
        <w:rPr>
          <w:sz w:val="28"/>
          <w:szCs w:val="28"/>
        </w:rPr>
        <w:t xml:space="preserve">Фискальная децентрализация. Региональные программы развития. </w:t>
      </w:r>
    </w:p>
    <w:p w14:paraId="50E37DB0" w14:textId="11D8F8A4" w:rsidR="00373632" w:rsidRPr="00373632" w:rsidRDefault="00373632" w:rsidP="00467E32">
      <w:pPr>
        <w:ind w:firstLine="709"/>
        <w:jc w:val="both"/>
        <w:rPr>
          <w:sz w:val="28"/>
          <w:szCs w:val="28"/>
        </w:rPr>
      </w:pPr>
      <w:r w:rsidRPr="00373632">
        <w:rPr>
          <w:sz w:val="28"/>
          <w:szCs w:val="28"/>
        </w:rPr>
        <w:t>Политическое взаимодействие и участие регионов в управлении</w:t>
      </w:r>
      <w:r w:rsidR="003F4FC6">
        <w:rPr>
          <w:sz w:val="28"/>
          <w:szCs w:val="28"/>
        </w:rPr>
        <w:t xml:space="preserve">. </w:t>
      </w:r>
      <w:r w:rsidRPr="00373632">
        <w:rPr>
          <w:sz w:val="28"/>
          <w:szCs w:val="28"/>
        </w:rPr>
        <w:t>Эффективная система межрегиональных органов. Создание и развитие механизмов взаимодействия между регионами</w:t>
      </w:r>
      <w:r w:rsidR="003F4FC6">
        <w:rPr>
          <w:sz w:val="28"/>
          <w:szCs w:val="28"/>
        </w:rPr>
        <w:t xml:space="preserve">. </w:t>
      </w:r>
      <w:r w:rsidRPr="00373632">
        <w:rPr>
          <w:sz w:val="28"/>
          <w:szCs w:val="28"/>
        </w:rPr>
        <w:t xml:space="preserve">Представительство регионов в федеральных органах власти. </w:t>
      </w:r>
    </w:p>
    <w:p w14:paraId="4259A09B" w14:textId="4902AB4B" w:rsidR="00373632" w:rsidRPr="00373632" w:rsidRDefault="00373632" w:rsidP="00467E32">
      <w:pPr>
        <w:ind w:firstLine="709"/>
        <w:jc w:val="both"/>
        <w:rPr>
          <w:sz w:val="28"/>
          <w:szCs w:val="28"/>
        </w:rPr>
      </w:pPr>
      <w:r w:rsidRPr="00373632">
        <w:rPr>
          <w:sz w:val="28"/>
          <w:szCs w:val="28"/>
        </w:rPr>
        <w:t>Механизмы разрешения конфликтов</w:t>
      </w:r>
      <w:r w:rsidR="003F4FC6">
        <w:rPr>
          <w:sz w:val="28"/>
          <w:szCs w:val="28"/>
        </w:rPr>
        <w:t>. П</w:t>
      </w:r>
      <w:r w:rsidRPr="00373632">
        <w:rPr>
          <w:sz w:val="28"/>
          <w:szCs w:val="28"/>
        </w:rPr>
        <w:t>равовые и политические механизмы, направленные на предотвращение и урегулирование конфликтов между федеральным центром и регионами.</w:t>
      </w:r>
    </w:p>
    <w:p w14:paraId="0027DE8A" w14:textId="5C8995AB" w:rsidR="00373632" w:rsidRPr="00373632" w:rsidRDefault="00373632" w:rsidP="00467E32">
      <w:pPr>
        <w:ind w:firstLine="709"/>
        <w:jc w:val="both"/>
        <w:rPr>
          <w:sz w:val="28"/>
          <w:szCs w:val="28"/>
        </w:rPr>
      </w:pPr>
      <w:r w:rsidRPr="00373632">
        <w:rPr>
          <w:sz w:val="28"/>
          <w:szCs w:val="28"/>
        </w:rPr>
        <w:t>Культурная и языковая политика</w:t>
      </w:r>
      <w:r w:rsidR="003F4FC6">
        <w:rPr>
          <w:sz w:val="28"/>
          <w:szCs w:val="28"/>
        </w:rPr>
        <w:t xml:space="preserve">. </w:t>
      </w:r>
      <w:r w:rsidRPr="00373632">
        <w:rPr>
          <w:sz w:val="28"/>
          <w:szCs w:val="28"/>
        </w:rPr>
        <w:t>Поддержка культурного многообразия. Гармонизация национальных отношений</w:t>
      </w:r>
      <w:r w:rsidR="003F4FC6">
        <w:rPr>
          <w:sz w:val="28"/>
          <w:szCs w:val="28"/>
        </w:rPr>
        <w:t xml:space="preserve"> путем </w:t>
      </w:r>
      <w:r w:rsidRPr="00373632">
        <w:rPr>
          <w:sz w:val="28"/>
          <w:szCs w:val="28"/>
        </w:rPr>
        <w:t>поддержки национальных школ, языков, праздников и традиций.</w:t>
      </w:r>
      <w:r w:rsidR="003F4FC6">
        <w:rPr>
          <w:sz w:val="28"/>
          <w:szCs w:val="28"/>
        </w:rPr>
        <w:t xml:space="preserve"> </w:t>
      </w:r>
      <w:r w:rsidRPr="00373632">
        <w:rPr>
          <w:sz w:val="28"/>
          <w:szCs w:val="28"/>
        </w:rPr>
        <w:t xml:space="preserve">Официальный статус языков. Программы культурного обмена. </w:t>
      </w:r>
      <w:r w:rsidR="003F4FC6">
        <w:rPr>
          <w:sz w:val="28"/>
          <w:szCs w:val="28"/>
        </w:rPr>
        <w:t>М</w:t>
      </w:r>
      <w:r w:rsidRPr="00373632">
        <w:rPr>
          <w:sz w:val="28"/>
          <w:szCs w:val="28"/>
        </w:rPr>
        <w:t>ероприятия, направленные на ознакомление разных этнических групп с культурой друг друга</w:t>
      </w:r>
      <w:r w:rsidR="003F4FC6">
        <w:rPr>
          <w:sz w:val="28"/>
          <w:szCs w:val="28"/>
        </w:rPr>
        <w:t>. Ук</w:t>
      </w:r>
      <w:r w:rsidRPr="00373632">
        <w:rPr>
          <w:sz w:val="28"/>
          <w:szCs w:val="28"/>
        </w:rPr>
        <w:t>реплени</w:t>
      </w:r>
      <w:r w:rsidR="003F4FC6">
        <w:rPr>
          <w:sz w:val="28"/>
          <w:szCs w:val="28"/>
        </w:rPr>
        <w:t>е</w:t>
      </w:r>
      <w:r w:rsidRPr="00373632">
        <w:rPr>
          <w:sz w:val="28"/>
          <w:szCs w:val="28"/>
        </w:rPr>
        <w:t xml:space="preserve"> толерантности и взаимного уважения.</w:t>
      </w:r>
    </w:p>
    <w:p w14:paraId="40330A08" w14:textId="4EA73343" w:rsidR="00373632" w:rsidRPr="00373632" w:rsidRDefault="00373632" w:rsidP="00467E32">
      <w:pPr>
        <w:ind w:firstLine="709"/>
        <w:jc w:val="both"/>
        <w:rPr>
          <w:sz w:val="28"/>
          <w:szCs w:val="28"/>
        </w:rPr>
      </w:pPr>
      <w:r w:rsidRPr="00373632">
        <w:rPr>
          <w:sz w:val="28"/>
          <w:szCs w:val="28"/>
        </w:rPr>
        <w:t>Социальная политика и защита прав</w:t>
      </w:r>
      <w:r w:rsidR="003F4FC6">
        <w:rPr>
          <w:sz w:val="28"/>
          <w:szCs w:val="28"/>
        </w:rPr>
        <w:t xml:space="preserve">. </w:t>
      </w:r>
      <w:r w:rsidRPr="00373632">
        <w:rPr>
          <w:sz w:val="28"/>
          <w:szCs w:val="28"/>
        </w:rPr>
        <w:t xml:space="preserve">Развитие социальной инфраструктуры в регионах. Противодействие дискриминации. Поддержка миграционной политики. </w:t>
      </w:r>
      <w:r w:rsidR="007A0DD5">
        <w:rPr>
          <w:sz w:val="28"/>
          <w:szCs w:val="28"/>
        </w:rPr>
        <w:t>М</w:t>
      </w:r>
      <w:r w:rsidRPr="00373632">
        <w:rPr>
          <w:sz w:val="28"/>
          <w:szCs w:val="28"/>
        </w:rPr>
        <w:t>играционные программы, направленные на адаптацию мигрантов и поддержание национальной гармонии в многонациональном обществе.</w:t>
      </w:r>
    </w:p>
    <w:p w14:paraId="04466B88" w14:textId="5AAD360E" w:rsidR="005A02D3" w:rsidRDefault="00373632" w:rsidP="00467E32">
      <w:pPr>
        <w:ind w:firstLine="709"/>
        <w:jc w:val="both"/>
        <w:rPr>
          <w:sz w:val="28"/>
          <w:szCs w:val="28"/>
        </w:rPr>
      </w:pPr>
      <w:r w:rsidRPr="00373632">
        <w:rPr>
          <w:sz w:val="28"/>
          <w:szCs w:val="28"/>
        </w:rPr>
        <w:t>Вопросы безопасности и территориальной целостности</w:t>
      </w:r>
      <w:r w:rsidR="007A0DD5">
        <w:rPr>
          <w:sz w:val="28"/>
          <w:szCs w:val="28"/>
        </w:rPr>
        <w:t xml:space="preserve">. </w:t>
      </w:r>
      <w:r w:rsidRPr="00373632">
        <w:rPr>
          <w:sz w:val="28"/>
          <w:szCs w:val="28"/>
        </w:rPr>
        <w:t xml:space="preserve">Противодействие сепаратизму. Создание условий для мирного сосуществования этнических групп. </w:t>
      </w:r>
    </w:p>
    <w:p w14:paraId="06788DFA" w14:textId="5EC6A218" w:rsidR="007A0DD5" w:rsidRDefault="007A0DD5" w:rsidP="00373632">
      <w:pPr>
        <w:ind w:firstLine="426"/>
        <w:jc w:val="both"/>
        <w:rPr>
          <w:b/>
          <w:sz w:val="28"/>
          <w:szCs w:val="28"/>
        </w:rPr>
      </w:pPr>
    </w:p>
    <w:p w14:paraId="05455FF8" w14:textId="248B5365" w:rsidR="00D0177C" w:rsidRDefault="00D0177C" w:rsidP="00373632">
      <w:pPr>
        <w:ind w:firstLine="426"/>
        <w:jc w:val="both"/>
        <w:rPr>
          <w:b/>
          <w:sz w:val="28"/>
          <w:szCs w:val="28"/>
        </w:rPr>
      </w:pPr>
    </w:p>
    <w:p w14:paraId="100B17D8" w14:textId="3238DE56" w:rsidR="00D0177C" w:rsidRDefault="00D0177C" w:rsidP="00373632">
      <w:pPr>
        <w:ind w:firstLine="426"/>
        <w:jc w:val="both"/>
        <w:rPr>
          <w:b/>
          <w:sz w:val="28"/>
          <w:szCs w:val="28"/>
        </w:rPr>
      </w:pPr>
    </w:p>
    <w:p w14:paraId="4AB64C9A" w14:textId="77777777" w:rsidR="00D0177C" w:rsidRDefault="00D0177C" w:rsidP="00373632">
      <w:pPr>
        <w:ind w:firstLine="426"/>
        <w:jc w:val="both"/>
        <w:rPr>
          <w:b/>
          <w:sz w:val="28"/>
          <w:szCs w:val="28"/>
        </w:rPr>
      </w:pPr>
    </w:p>
    <w:p w14:paraId="0A0CD274" w14:textId="440549F3" w:rsidR="005A02D3" w:rsidRDefault="005F47CB" w:rsidP="001B61A8">
      <w:pPr>
        <w:pStyle w:val="2"/>
        <w:ind w:firstLine="709"/>
        <w:rPr>
          <w:b/>
          <w:sz w:val="28"/>
          <w:szCs w:val="28"/>
        </w:rPr>
      </w:pPr>
      <w:bookmarkStart w:id="8" w:name="_Toc121316126"/>
      <w:r w:rsidRPr="000162B5">
        <w:rPr>
          <w:rFonts w:ascii="Times New Roman" w:hAnsi="Times New Roman" w:cs="Times New Roman"/>
          <w:b/>
          <w:color w:val="auto"/>
          <w:sz w:val="28"/>
          <w:szCs w:val="28"/>
        </w:rPr>
        <w:lastRenderedPageBreak/>
        <w:t xml:space="preserve">5.2. </w:t>
      </w:r>
      <w:proofErr w:type="spellStart"/>
      <w:r w:rsidRPr="000162B5">
        <w:rPr>
          <w:rFonts w:ascii="Times New Roman" w:hAnsi="Times New Roman" w:cs="Times New Roman"/>
          <w:b/>
          <w:color w:val="auto"/>
          <w:sz w:val="28"/>
          <w:szCs w:val="28"/>
        </w:rPr>
        <w:t>Учебно</w:t>
      </w:r>
      <w:proofErr w:type="spellEnd"/>
      <w:r w:rsidRPr="000162B5">
        <w:rPr>
          <w:rFonts w:ascii="Times New Roman" w:hAnsi="Times New Roman" w:cs="Times New Roman"/>
          <w:b/>
          <w:color w:val="auto"/>
          <w:sz w:val="28"/>
          <w:szCs w:val="28"/>
        </w:rPr>
        <w:t>–тематический план</w:t>
      </w:r>
      <w:bookmarkEnd w:id="8"/>
    </w:p>
    <w:tbl>
      <w:tblPr>
        <w:tblW w:w="5214" w:type="pct"/>
        <w:tblInd w:w="-431" w:type="dxa"/>
        <w:tblLayout w:type="fixed"/>
        <w:tblLook w:val="04A0" w:firstRow="1" w:lastRow="0" w:firstColumn="1" w:lastColumn="0" w:noHBand="0" w:noVBand="1"/>
      </w:tblPr>
      <w:tblGrid>
        <w:gridCol w:w="544"/>
        <w:gridCol w:w="2451"/>
        <w:gridCol w:w="950"/>
        <w:gridCol w:w="952"/>
        <w:gridCol w:w="954"/>
        <w:gridCol w:w="1499"/>
        <w:gridCol w:w="1083"/>
        <w:gridCol w:w="2198"/>
      </w:tblGrid>
      <w:tr w:rsidR="005A02D3" w14:paraId="203883A9" w14:textId="77777777" w:rsidTr="001B61A8">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42C755" w14:textId="77777777" w:rsidR="005A02D3" w:rsidRDefault="005F47CB">
            <w:pPr>
              <w:tabs>
                <w:tab w:val="right" w:pos="851"/>
              </w:tabs>
              <w:jc w:val="both"/>
              <w:rPr>
                <w:sz w:val="24"/>
                <w:szCs w:val="24"/>
              </w:rPr>
            </w:pPr>
            <w:r>
              <w:rPr>
                <w:sz w:val="24"/>
                <w:szCs w:val="24"/>
              </w:rPr>
              <w:t>№ п/п</w:t>
            </w:r>
          </w:p>
        </w:tc>
        <w:tc>
          <w:tcPr>
            <w:tcW w:w="24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E5B822" w14:textId="77777777" w:rsidR="005A02D3" w:rsidRDefault="005F47CB">
            <w:pPr>
              <w:tabs>
                <w:tab w:val="right" w:pos="851"/>
              </w:tabs>
              <w:jc w:val="both"/>
              <w:rPr>
                <w:sz w:val="22"/>
                <w:szCs w:val="22"/>
              </w:rPr>
            </w:pPr>
            <w:r>
              <w:rPr>
                <w:b/>
                <w:sz w:val="22"/>
                <w:szCs w:val="22"/>
              </w:rPr>
              <w:t>Наименование тем (разделов) дисциплины</w:t>
            </w:r>
          </w:p>
        </w:tc>
        <w:tc>
          <w:tcPr>
            <w:tcW w:w="5438" w:type="dxa"/>
            <w:gridSpan w:val="5"/>
            <w:tcBorders>
              <w:top w:val="single" w:sz="4" w:space="0" w:color="000000"/>
              <w:left w:val="single" w:sz="4" w:space="0" w:color="000000"/>
              <w:bottom w:val="single" w:sz="4" w:space="0" w:color="000000"/>
              <w:right w:val="single" w:sz="4" w:space="0" w:color="000000"/>
            </w:tcBorders>
          </w:tcPr>
          <w:p w14:paraId="68D5C94A" w14:textId="77777777" w:rsidR="005A02D3" w:rsidRDefault="005F47CB">
            <w:pPr>
              <w:tabs>
                <w:tab w:val="right" w:pos="851"/>
              </w:tabs>
              <w:ind w:firstLine="709"/>
              <w:jc w:val="both"/>
              <w:rPr>
                <w:b/>
                <w:sz w:val="24"/>
                <w:szCs w:val="24"/>
              </w:rPr>
            </w:pPr>
            <w:r>
              <w:rPr>
                <w:b/>
                <w:sz w:val="24"/>
                <w:szCs w:val="24"/>
              </w:rPr>
              <w:t>Трудоемкость в часах</w:t>
            </w:r>
          </w:p>
        </w:tc>
        <w:tc>
          <w:tcPr>
            <w:tcW w:w="219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980D06" w14:textId="77777777" w:rsidR="005A02D3" w:rsidRDefault="005F47CB">
            <w:pPr>
              <w:tabs>
                <w:tab w:val="right" w:pos="851"/>
              </w:tabs>
              <w:jc w:val="both"/>
              <w:rPr>
                <w:b/>
                <w:sz w:val="24"/>
                <w:szCs w:val="24"/>
              </w:rPr>
            </w:pPr>
            <w:r>
              <w:rPr>
                <w:b/>
                <w:sz w:val="24"/>
                <w:szCs w:val="24"/>
              </w:rPr>
              <w:t>Формы текущего контроля успеваемости</w:t>
            </w:r>
          </w:p>
        </w:tc>
      </w:tr>
      <w:tr w:rsidR="005A02D3" w14:paraId="593430EC" w14:textId="77777777" w:rsidTr="001B61A8">
        <w:tc>
          <w:tcPr>
            <w:tcW w:w="544" w:type="dxa"/>
            <w:vMerge/>
            <w:tcBorders>
              <w:top w:val="single" w:sz="4" w:space="0" w:color="000000"/>
              <w:left w:val="single" w:sz="4" w:space="0" w:color="000000"/>
              <w:bottom w:val="single" w:sz="4" w:space="0" w:color="000000"/>
              <w:right w:val="single" w:sz="4" w:space="0" w:color="000000"/>
            </w:tcBorders>
            <w:shd w:val="clear" w:color="auto" w:fill="auto"/>
          </w:tcPr>
          <w:p w14:paraId="331FB433" w14:textId="77777777" w:rsidR="005A02D3" w:rsidRDefault="005A02D3">
            <w:pPr>
              <w:tabs>
                <w:tab w:val="right" w:pos="851"/>
              </w:tabs>
              <w:ind w:firstLine="709"/>
              <w:jc w:val="both"/>
              <w:rPr>
                <w:sz w:val="24"/>
                <w:szCs w:val="24"/>
              </w:rPr>
            </w:pPr>
          </w:p>
        </w:tc>
        <w:tc>
          <w:tcPr>
            <w:tcW w:w="2451" w:type="dxa"/>
            <w:vMerge/>
            <w:tcBorders>
              <w:top w:val="single" w:sz="4" w:space="0" w:color="000000"/>
              <w:left w:val="single" w:sz="4" w:space="0" w:color="000000"/>
              <w:bottom w:val="single" w:sz="4" w:space="0" w:color="000000"/>
              <w:right w:val="single" w:sz="4" w:space="0" w:color="000000"/>
            </w:tcBorders>
            <w:shd w:val="clear" w:color="auto" w:fill="auto"/>
          </w:tcPr>
          <w:p w14:paraId="6250DF25" w14:textId="77777777" w:rsidR="005A02D3" w:rsidRDefault="005A02D3">
            <w:pPr>
              <w:tabs>
                <w:tab w:val="right" w:pos="851"/>
              </w:tabs>
              <w:ind w:firstLine="709"/>
              <w:jc w:val="both"/>
              <w:rPr>
                <w:sz w:val="24"/>
                <w:szCs w:val="24"/>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8D6761" w14:textId="77777777" w:rsidR="005A02D3" w:rsidRDefault="005F47CB">
            <w:pPr>
              <w:tabs>
                <w:tab w:val="right" w:pos="851"/>
              </w:tabs>
              <w:jc w:val="both"/>
              <w:rPr>
                <w:b/>
                <w:sz w:val="24"/>
                <w:szCs w:val="24"/>
              </w:rPr>
            </w:pPr>
            <w:r>
              <w:rPr>
                <w:b/>
                <w:sz w:val="24"/>
                <w:szCs w:val="24"/>
              </w:rPr>
              <w:t>Всего</w:t>
            </w:r>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Pr>
          <w:p w14:paraId="72C3E561" w14:textId="4C076E4F" w:rsidR="005A02D3" w:rsidRDefault="005F47CB">
            <w:pPr>
              <w:tabs>
                <w:tab w:val="right" w:pos="851"/>
              </w:tabs>
              <w:jc w:val="both"/>
              <w:rPr>
                <w:b/>
                <w:sz w:val="24"/>
                <w:szCs w:val="24"/>
              </w:rPr>
            </w:pPr>
            <w:r>
              <w:rPr>
                <w:b/>
                <w:sz w:val="24"/>
                <w:szCs w:val="24"/>
              </w:rPr>
              <w:t>Контактная работа</w:t>
            </w:r>
            <w:r w:rsidR="001B61A8">
              <w:rPr>
                <w:b/>
                <w:sz w:val="24"/>
                <w:szCs w:val="24"/>
              </w:rPr>
              <w:t>*</w:t>
            </w:r>
            <w:r>
              <w:rPr>
                <w:b/>
                <w:sz w:val="24"/>
                <w:szCs w:val="24"/>
              </w:rPr>
              <w:t xml:space="preserve"> - Аудиторная работа</w:t>
            </w:r>
          </w:p>
        </w:tc>
        <w:tc>
          <w:tcPr>
            <w:tcW w:w="10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439EB7" w14:textId="77777777" w:rsidR="005A02D3" w:rsidRDefault="005F47CB">
            <w:pPr>
              <w:tabs>
                <w:tab w:val="right" w:pos="851"/>
              </w:tabs>
              <w:jc w:val="both"/>
              <w:rPr>
                <w:sz w:val="24"/>
                <w:szCs w:val="24"/>
              </w:rPr>
            </w:pPr>
            <w:r>
              <w:rPr>
                <w:b/>
                <w:sz w:val="24"/>
                <w:szCs w:val="24"/>
              </w:rPr>
              <w:t>Самостоятельная работа</w:t>
            </w:r>
          </w:p>
        </w:tc>
        <w:tc>
          <w:tcPr>
            <w:tcW w:w="2198" w:type="dxa"/>
            <w:vMerge/>
            <w:tcBorders>
              <w:top w:val="single" w:sz="4" w:space="0" w:color="000000"/>
              <w:left w:val="single" w:sz="4" w:space="0" w:color="000000"/>
              <w:bottom w:val="single" w:sz="4" w:space="0" w:color="000000"/>
              <w:right w:val="single" w:sz="4" w:space="0" w:color="000000"/>
            </w:tcBorders>
            <w:shd w:val="clear" w:color="auto" w:fill="auto"/>
          </w:tcPr>
          <w:p w14:paraId="1D2CC2A7" w14:textId="77777777" w:rsidR="005A02D3" w:rsidRDefault="005A02D3">
            <w:pPr>
              <w:tabs>
                <w:tab w:val="right" w:pos="851"/>
              </w:tabs>
              <w:jc w:val="both"/>
              <w:rPr>
                <w:sz w:val="24"/>
                <w:szCs w:val="24"/>
              </w:rPr>
            </w:pPr>
          </w:p>
        </w:tc>
      </w:tr>
      <w:tr w:rsidR="005A02D3" w14:paraId="746711CA" w14:textId="77777777" w:rsidTr="001B61A8">
        <w:tc>
          <w:tcPr>
            <w:tcW w:w="544" w:type="dxa"/>
            <w:vMerge/>
            <w:tcBorders>
              <w:top w:val="single" w:sz="4" w:space="0" w:color="000000"/>
              <w:left w:val="single" w:sz="4" w:space="0" w:color="000000"/>
              <w:bottom w:val="single" w:sz="4" w:space="0" w:color="000000"/>
              <w:right w:val="single" w:sz="4" w:space="0" w:color="000000"/>
            </w:tcBorders>
            <w:shd w:val="clear" w:color="auto" w:fill="auto"/>
          </w:tcPr>
          <w:p w14:paraId="4245A6AD" w14:textId="77777777" w:rsidR="005A02D3" w:rsidRDefault="005A02D3">
            <w:pPr>
              <w:tabs>
                <w:tab w:val="right" w:pos="851"/>
              </w:tabs>
              <w:ind w:firstLine="709"/>
              <w:jc w:val="both"/>
              <w:rPr>
                <w:sz w:val="24"/>
                <w:szCs w:val="24"/>
              </w:rPr>
            </w:pPr>
          </w:p>
        </w:tc>
        <w:tc>
          <w:tcPr>
            <w:tcW w:w="2451" w:type="dxa"/>
            <w:vMerge/>
            <w:tcBorders>
              <w:top w:val="single" w:sz="4" w:space="0" w:color="000000"/>
              <w:left w:val="single" w:sz="4" w:space="0" w:color="000000"/>
              <w:bottom w:val="single" w:sz="4" w:space="0" w:color="000000"/>
              <w:right w:val="single" w:sz="4" w:space="0" w:color="000000"/>
            </w:tcBorders>
            <w:shd w:val="clear" w:color="auto" w:fill="auto"/>
          </w:tcPr>
          <w:p w14:paraId="051805A1" w14:textId="77777777" w:rsidR="005A02D3" w:rsidRDefault="005A02D3">
            <w:pPr>
              <w:tabs>
                <w:tab w:val="right" w:pos="851"/>
              </w:tabs>
              <w:ind w:firstLine="709"/>
              <w:jc w:val="both"/>
              <w:rPr>
                <w:sz w:val="24"/>
                <w:szCs w:val="24"/>
              </w:rPr>
            </w:pPr>
          </w:p>
        </w:tc>
        <w:tc>
          <w:tcPr>
            <w:tcW w:w="950" w:type="dxa"/>
            <w:vMerge/>
            <w:tcBorders>
              <w:top w:val="single" w:sz="4" w:space="0" w:color="000000"/>
              <w:left w:val="single" w:sz="4" w:space="0" w:color="000000"/>
              <w:bottom w:val="single" w:sz="4" w:space="0" w:color="000000"/>
              <w:right w:val="single" w:sz="4" w:space="0" w:color="000000"/>
            </w:tcBorders>
            <w:shd w:val="clear" w:color="auto" w:fill="auto"/>
          </w:tcPr>
          <w:p w14:paraId="059CAF9C" w14:textId="77777777" w:rsidR="005A02D3" w:rsidRDefault="005A02D3">
            <w:pPr>
              <w:tabs>
                <w:tab w:val="right" w:pos="851"/>
              </w:tabs>
              <w:ind w:firstLine="709"/>
              <w:jc w:val="both"/>
              <w:rPr>
                <w:sz w:val="24"/>
                <w:szCs w:val="24"/>
              </w:rPr>
            </w:pP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67099709" w14:textId="77777777" w:rsidR="005A02D3" w:rsidRPr="00D0177C" w:rsidRDefault="005F47CB">
            <w:pPr>
              <w:tabs>
                <w:tab w:val="right" w:pos="851"/>
              </w:tabs>
              <w:jc w:val="both"/>
              <w:rPr>
                <w:sz w:val="22"/>
                <w:szCs w:val="22"/>
              </w:rPr>
            </w:pPr>
            <w:r w:rsidRPr="00D0177C">
              <w:rPr>
                <w:sz w:val="22"/>
                <w:szCs w:val="22"/>
              </w:rPr>
              <w:t>Общая,</w:t>
            </w:r>
          </w:p>
          <w:p w14:paraId="75F42A47" w14:textId="77777777" w:rsidR="005A02D3" w:rsidRDefault="005F47CB">
            <w:pPr>
              <w:tabs>
                <w:tab w:val="right" w:pos="851"/>
              </w:tabs>
              <w:jc w:val="both"/>
              <w:rPr>
                <w:sz w:val="24"/>
                <w:szCs w:val="24"/>
              </w:rPr>
            </w:pPr>
            <w:r w:rsidRPr="00D0177C">
              <w:rPr>
                <w:sz w:val="22"/>
                <w:szCs w:val="22"/>
              </w:rPr>
              <w:t xml:space="preserve"> в </w:t>
            </w:r>
            <w:proofErr w:type="spellStart"/>
            <w:r w:rsidRPr="00D0177C">
              <w:rPr>
                <w:sz w:val="22"/>
                <w:szCs w:val="22"/>
              </w:rPr>
              <w:t>т.ч</w:t>
            </w:r>
            <w:proofErr w:type="spellEnd"/>
            <w:r w:rsidRPr="00D0177C">
              <w:rPr>
                <w:sz w:val="22"/>
                <w:szCs w:val="22"/>
              </w:rPr>
              <w:t>.:</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3306E938" w14:textId="77777777" w:rsidR="005A02D3" w:rsidRPr="00D0177C" w:rsidRDefault="005F47CB" w:rsidP="00D0177C">
            <w:pPr>
              <w:tabs>
                <w:tab w:val="right" w:pos="736"/>
              </w:tabs>
              <w:jc w:val="both"/>
              <w:rPr>
                <w:sz w:val="22"/>
                <w:szCs w:val="22"/>
              </w:rPr>
            </w:pPr>
            <w:r w:rsidRPr="00D0177C">
              <w:rPr>
                <w:sz w:val="22"/>
                <w:szCs w:val="22"/>
              </w:rPr>
              <w:t>Лекции</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2B2DD3E6" w14:textId="77777777" w:rsidR="005A02D3" w:rsidRDefault="005F47CB">
            <w:pPr>
              <w:tabs>
                <w:tab w:val="right" w:pos="851"/>
              </w:tabs>
              <w:jc w:val="both"/>
              <w:rPr>
                <w:sz w:val="22"/>
                <w:szCs w:val="22"/>
              </w:rPr>
            </w:pPr>
            <w:r>
              <w:rPr>
                <w:sz w:val="22"/>
                <w:szCs w:val="22"/>
              </w:rPr>
              <w:t>Семинары, практические занятия</w:t>
            </w:r>
          </w:p>
          <w:p w14:paraId="1826EE22" w14:textId="77777777" w:rsidR="005A02D3" w:rsidRDefault="005A02D3">
            <w:pPr>
              <w:tabs>
                <w:tab w:val="right" w:pos="851"/>
              </w:tabs>
              <w:jc w:val="both"/>
              <w:rPr>
                <w:sz w:val="24"/>
                <w:szCs w:val="24"/>
              </w:rPr>
            </w:pPr>
          </w:p>
        </w:tc>
        <w:tc>
          <w:tcPr>
            <w:tcW w:w="1083" w:type="dxa"/>
            <w:vMerge/>
            <w:tcBorders>
              <w:top w:val="single" w:sz="4" w:space="0" w:color="000000"/>
              <w:left w:val="single" w:sz="4" w:space="0" w:color="000000"/>
              <w:bottom w:val="single" w:sz="4" w:space="0" w:color="000000"/>
              <w:right w:val="single" w:sz="4" w:space="0" w:color="000000"/>
            </w:tcBorders>
            <w:shd w:val="clear" w:color="auto" w:fill="auto"/>
          </w:tcPr>
          <w:p w14:paraId="288A3E15" w14:textId="77777777" w:rsidR="005A02D3" w:rsidRDefault="005A02D3">
            <w:pPr>
              <w:tabs>
                <w:tab w:val="right" w:pos="851"/>
              </w:tabs>
              <w:ind w:firstLine="709"/>
              <w:jc w:val="both"/>
              <w:rPr>
                <w:sz w:val="24"/>
                <w:szCs w:val="24"/>
              </w:rPr>
            </w:pPr>
          </w:p>
        </w:tc>
        <w:tc>
          <w:tcPr>
            <w:tcW w:w="2198" w:type="dxa"/>
            <w:vMerge/>
            <w:tcBorders>
              <w:top w:val="single" w:sz="4" w:space="0" w:color="000000"/>
              <w:left w:val="single" w:sz="4" w:space="0" w:color="000000"/>
              <w:bottom w:val="single" w:sz="4" w:space="0" w:color="000000"/>
              <w:right w:val="single" w:sz="4" w:space="0" w:color="000000"/>
            </w:tcBorders>
            <w:shd w:val="clear" w:color="auto" w:fill="auto"/>
          </w:tcPr>
          <w:p w14:paraId="5A7C7A27" w14:textId="77777777" w:rsidR="005A02D3" w:rsidRDefault="005A02D3">
            <w:pPr>
              <w:tabs>
                <w:tab w:val="right" w:pos="851"/>
              </w:tabs>
              <w:ind w:firstLine="709"/>
              <w:jc w:val="both"/>
              <w:rPr>
                <w:sz w:val="24"/>
                <w:szCs w:val="24"/>
              </w:rPr>
            </w:pPr>
          </w:p>
        </w:tc>
      </w:tr>
      <w:tr w:rsidR="00D87008" w14:paraId="2A828AB8"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31227A9B" w14:textId="77777777" w:rsidR="00D87008" w:rsidRDefault="00D87008">
            <w:pPr>
              <w:tabs>
                <w:tab w:val="right" w:pos="320"/>
              </w:tabs>
              <w:jc w:val="both"/>
              <w:rPr>
                <w:sz w:val="24"/>
                <w:szCs w:val="24"/>
              </w:rPr>
            </w:pPr>
            <w:r>
              <w:rPr>
                <w:sz w:val="24"/>
                <w:szCs w:val="24"/>
              </w:rPr>
              <w:t>1.</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12C6487B" w14:textId="77777777" w:rsidR="00D87008" w:rsidRDefault="00D87008">
            <w:pPr>
              <w:tabs>
                <w:tab w:val="right" w:pos="851"/>
              </w:tabs>
              <w:rPr>
                <w:sz w:val="24"/>
                <w:szCs w:val="24"/>
              </w:rPr>
            </w:pPr>
            <w:r>
              <w:rPr>
                <w:sz w:val="24"/>
                <w:szCs w:val="24"/>
              </w:rPr>
              <w:t>Теоретические основы национальных отношений</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5BD744B0" w14:textId="77777777" w:rsidR="00D87008" w:rsidRDefault="00D87008">
            <w:pPr>
              <w:tabs>
                <w:tab w:val="right" w:pos="851"/>
              </w:tabs>
              <w:jc w:val="center"/>
              <w:rPr>
                <w:sz w:val="24"/>
                <w:szCs w:val="24"/>
                <w:lang w:val="en-US"/>
              </w:rPr>
            </w:pPr>
            <w:r>
              <w:rPr>
                <w:sz w:val="24"/>
                <w:szCs w:val="24"/>
                <w:lang w:val="en-US"/>
              </w:rPr>
              <w:t>13/12</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6C730201" w14:textId="77777777" w:rsidR="00D87008" w:rsidRDefault="00D87008">
            <w:pPr>
              <w:tabs>
                <w:tab w:val="right" w:pos="851"/>
              </w:tabs>
              <w:jc w:val="center"/>
              <w:rPr>
                <w:sz w:val="24"/>
                <w:szCs w:val="24"/>
                <w:lang w:val="en-US"/>
              </w:rPr>
            </w:pPr>
            <w:r>
              <w:rPr>
                <w:sz w:val="24"/>
                <w:szCs w:val="24"/>
                <w:lang w:val="en-US"/>
              </w:rPr>
              <w:t>4/3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1320DA0D" w14:textId="77777777" w:rsidR="00D87008" w:rsidRDefault="00D87008">
            <w:pPr>
              <w:tabs>
                <w:tab w:val="right" w:pos="851"/>
              </w:tabs>
              <w:jc w:val="center"/>
              <w:rPr>
                <w:sz w:val="24"/>
                <w:szCs w:val="24"/>
                <w:lang w:val="en-US"/>
              </w:rPr>
            </w:pPr>
            <w:r>
              <w:rPr>
                <w:sz w:val="24"/>
                <w:szCs w:val="24"/>
                <w:lang w:val="en-US"/>
              </w:rPr>
              <w:t>2/1</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6E59D799" w14:textId="77777777" w:rsidR="00D87008" w:rsidRDefault="00D87008">
            <w:pPr>
              <w:tabs>
                <w:tab w:val="right" w:pos="851"/>
              </w:tabs>
              <w:jc w:val="center"/>
              <w:rPr>
                <w:sz w:val="24"/>
                <w:szCs w:val="24"/>
                <w:lang w:val="en-US"/>
              </w:rPr>
            </w:pPr>
            <w:r>
              <w:rPr>
                <w:sz w:val="24"/>
                <w:szCs w:val="24"/>
                <w:lang w:val="en-US"/>
              </w:rPr>
              <w:t>2/2</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07B0EF3D" w14:textId="77777777" w:rsidR="00D87008" w:rsidRDefault="00D87008">
            <w:pPr>
              <w:tabs>
                <w:tab w:val="right" w:pos="851"/>
              </w:tabs>
              <w:jc w:val="center"/>
              <w:rPr>
                <w:sz w:val="24"/>
                <w:szCs w:val="24"/>
                <w:lang w:val="en-US"/>
              </w:rPr>
            </w:pPr>
            <w:r>
              <w:rPr>
                <w:sz w:val="24"/>
                <w:szCs w:val="24"/>
                <w:lang w:val="en-US"/>
              </w:rPr>
              <w:t>9/9</w:t>
            </w:r>
          </w:p>
        </w:tc>
        <w:tc>
          <w:tcPr>
            <w:tcW w:w="2198" w:type="dxa"/>
            <w:vMerge w:val="restart"/>
            <w:tcBorders>
              <w:top w:val="single" w:sz="4" w:space="0" w:color="000000"/>
              <w:left w:val="single" w:sz="4" w:space="0" w:color="000000"/>
              <w:right w:val="single" w:sz="4" w:space="0" w:color="000000"/>
            </w:tcBorders>
            <w:shd w:val="clear" w:color="auto" w:fill="auto"/>
          </w:tcPr>
          <w:p w14:paraId="29D6A4F1" w14:textId="15BB077B" w:rsidR="00D87008" w:rsidRDefault="00D87008" w:rsidP="00D87008">
            <w:pPr>
              <w:tabs>
                <w:tab w:val="right" w:pos="851"/>
              </w:tabs>
              <w:rPr>
                <w:sz w:val="24"/>
                <w:szCs w:val="24"/>
              </w:rPr>
            </w:pPr>
            <w:r>
              <w:rPr>
                <w:sz w:val="24"/>
                <w:szCs w:val="24"/>
              </w:rPr>
              <w:t>Опрос. Доклады с презентацией. Обсуждение дискуссионных вопросов. Решение задач и тестов.</w:t>
            </w:r>
          </w:p>
        </w:tc>
      </w:tr>
      <w:tr w:rsidR="00D87008" w14:paraId="7C319439"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6D106E29" w14:textId="77777777" w:rsidR="00D87008" w:rsidRDefault="00D87008">
            <w:pPr>
              <w:tabs>
                <w:tab w:val="right" w:pos="320"/>
              </w:tabs>
              <w:jc w:val="both"/>
              <w:rPr>
                <w:sz w:val="24"/>
                <w:szCs w:val="24"/>
              </w:rPr>
            </w:pPr>
            <w:r>
              <w:rPr>
                <w:sz w:val="24"/>
                <w:szCs w:val="24"/>
              </w:rPr>
              <w:t>2.</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2A5F1960" w14:textId="77777777" w:rsidR="00D87008" w:rsidRDefault="00D87008">
            <w:pPr>
              <w:jc w:val="both"/>
              <w:rPr>
                <w:sz w:val="24"/>
                <w:szCs w:val="24"/>
              </w:rPr>
            </w:pPr>
            <w:r>
              <w:rPr>
                <w:sz w:val="24"/>
                <w:szCs w:val="24"/>
              </w:rPr>
              <w:t>Теория федерализма. Зарубежная практика федеративных отношений</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1D5D42BB" w14:textId="77777777" w:rsidR="00D87008" w:rsidRDefault="00D87008">
            <w:pPr>
              <w:tabs>
                <w:tab w:val="right" w:pos="851"/>
              </w:tabs>
              <w:jc w:val="center"/>
              <w:rPr>
                <w:sz w:val="24"/>
                <w:szCs w:val="24"/>
                <w:lang w:val="en-US"/>
              </w:rPr>
            </w:pPr>
            <w:r>
              <w:rPr>
                <w:sz w:val="24"/>
                <w:szCs w:val="24"/>
                <w:lang w:val="en-US"/>
              </w:rPr>
              <w:t>13/12</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1DD5C505" w14:textId="77777777" w:rsidR="00D87008" w:rsidRDefault="00D87008">
            <w:pPr>
              <w:tabs>
                <w:tab w:val="right" w:pos="851"/>
              </w:tabs>
              <w:jc w:val="center"/>
              <w:rPr>
                <w:sz w:val="24"/>
                <w:szCs w:val="24"/>
                <w:lang w:val="en-US"/>
              </w:rPr>
            </w:pPr>
            <w:r>
              <w:rPr>
                <w:sz w:val="24"/>
                <w:szCs w:val="24"/>
                <w:lang w:val="en-US"/>
              </w:rPr>
              <w:t>4/3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2CF4166D" w14:textId="77777777" w:rsidR="00D87008" w:rsidRDefault="00D87008">
            <w:pPr>
              <w:tabs>
                <w:tab w:val="right" w:pos="851"/>
              </w:tabs>
              <w:jc w:val="center"/>
              <w:rPr>
                <w:sz w:val="24"/>
                <w:szCs w:val="24"/>
                <w:lang w:val="en-US"/>
              </w:rPr>
            </w:pPr>
            <w:r>
              <w:rPr>
                <w:sz w:val="24"/>
                <w:szCs w:val="24"/>
                <w:lang w:val="en-US"/>
              </w:rPr>
              <w:t>2/1</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2B0D239F" w14:textId="77777777" w:rsidR="00D87008" w:rsidRDefault="00D87008">
            <w:pPr>
              <w:tabs>
                <w:tab w:val="right" w:pos="851"/>
              </w:tabs>
              <w:jc w:val="center"/>
              <w:rPr>
                <w:sz w:val="24"/>
                <w:szCs w:val="24"/>
                <w:lang w:val="en-US"/>
              </w:rPr>
            </w:pPr>
            <w:r>
              <w:rPr>
                <w:sz w:val="24"/>
                <w:szCs w:val="24"/>
                <w:lang w:val="en-US"/>
              </w:rPr>
              <w:t>2/2</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321C644D" w14:textId="77777777" w:rsidR="00D87008" w:rsidRDefault="00D87008">
            <w:pPr>
              <w:tabs>
                <w:tab w:val="right" w:pos="851"/>
              </w:tabs>
              <w:jc w:val="center"/>
              <w:rPr>
                <w:sz w:val="24"/>
                <w:szCs w:val="24"/>
                <w:lang w:val="en-US"/>
              </w:rPr>
            </w:pPr>
            <w:r>
              <w:rPr>
                <w:sz w:val="24"/>
                <w:szCs w:val="24"/>
                <w:lang w:val="en-US"/>
              </w:rPr>
              <w:t>9/9</w:t>
            </w:r>
          </w:p>
        </w:tc>
        <w:tc>
          <w:tcPr>
            <w:tcW w:w="2198" w:type="dxa"/>
            <w:vMerge/>
            <w:tcBorders>
              <w:left w:val="single" w:sz="4" w:space="0" w:color="000000"/>
              <w:bottom w:val="single" w:sz="4" w:space="0" w:color="000000"/>
              <w:right w:val="single" w:sz="4" w:space="0" w:color="000000"/>
            </w:tcBorders>
            <w:shd w:val="clear" w:color="auto" w:fill="auto"/>
          </w:tcPr>
          <w:p w14:paraId="0640BA23" w14:textId="5052DB7C" w:rsidR="00D87008" w:rsidRDefault="00D87008">
            <w:pPr>
              <w:tabs>
                <w:tab w:val="right" w:pos="851"/>
              </w:tabs>
              <w:rPr>
                <w:sz w:val="24"/>
                <w:szCs w:val="24"/>
              </w:rPr>
            </w:pPr>
          </w:p>
        </w:tc>
      </w:tr>
      <w:tr w:rsidR="00D87008" w14:paraId="7501BDDB"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151041CD" w14:textId="77777777" w:rsidR="00D87008" w:rsidRDefault="00D87008">
            <w:pPr>
              <w:tabs>
                <w:tab w:val="right" w:pos="320"/>
              </w:tabs>
              <w:jc w:val="both"/>
              <w:rPr>
                <w:sz w:val="24"/>
                <w:szCs w:val="24"/>
              </w:rPr>
            </w:pPr>
            <w:r>
              <w:rPr>
                <w:sz w:val="24"/>
                <w:szCs w:val="24"/>
              </w:rPr>
              <w:t>3.</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2BB908F3" w14:textId="77777777" w:rsidR="00D87008" w:rsidRDefault="00D87008">
            <w:pPr>
              <w:jc w:val="both"/>
              <w:rPr>
                <w:sz w:val="24"/>
                <w:szCs w:val="24"/>
              </w:rPr>
            </w:pPr>
            <w:r>
              <w:rPr>
                <w:sz w:val="24"/>
                <w:szCs w:val="24"/>
              </w:rPr>
              <w:t>Этнический состав населения России. Эволюция управления территориями и народами</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749923F2" w14:textId="77777777" w:rsidR="00D87008" w:rsidRDefault="00D87008">
            <w:pPr>
              <w:tabs>
                <w:tab w:val="right" w:pos="851"/>
              </w:tabs>
              <w:jc w:val="center"/>
              <w:rPr>
                <w:sz w:val="24"/>
                <w:szCs w:val="24"/>
                <w:lang w:val="en-US"/>
              </w:rPr>
            </w:pPr>
            <w:r>
              <w:rPr>
                <w:sz w:val="24"/>
                <w:szCs w:val="24"/>
                <w:lang w:val="en-US"/>
              </w:rPr>
              <w:t>13/12</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3204FAAB" w14:textId="77777777" w:rsidR="00D87008" w:rsidRDefault="00D87008">
            <w:pPr>
              <w:tabs>
                <w:tab w:val="right" w:pos="851"/>
              </w:tabs>
              <w:jc w:val="center"/>
              <w:rPr>
                <w:sz w:val="24"/>
                <w:szCs w:val="24"/>
                <w:lang w:val="en-US"/>
              </w:rPr>
            </w:pPr>
            <w:r>
              <w:rPr>
                <w:sz w:val="24"/>
                <w:szCs w:val="24"/>
                <w:lang w:val="en-US"/>
              </w:rPr>
              <w:t>4/3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0411406D" w14:textId="77777777" w:rsidR="00D87008" w:rsidRDefault="00D87008">
            <w:pPr>
              <w:tabs>
                <w:tab w:val="right" w:pos="851"/>
              </w:tabs>
              <w:jc w:val="center"/>
              <w:rPr>
                <w:sz w:val="24"/>
                <w:szCs w:val="24"/>
                <w:lang w:val="en-US"/>
              </w:rPr>
            </w:pPr>
            <w:r>
              <w:rPr>
                <w:sz w:val="24"/>
                <w:szCs w:val="24"/>
                <w:lang w:val="en-US"/>
              </w:rPr>
              <w:t>2/1</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24E141F5" w14:textId="77777777" w:rsidR="00D87008" w:rsidRDefault="00D87008">
            <w:pPr>
              <w:tabs>
                <w:tab w:val="right" w:pos="851"/>
              </w:tabs>
              <w:jc w:val="center"/>
              <w:rPr>
                <w:sz w:val="24"/>
                <w:szCs w:val="24"/>
                <w:lang w:val="en-US"/>
              </w:rPr>
            </w:pPr>
            <w:r>
              <w:rPr>
                <w:sz w:val="24"/>
                <w:szCs w:val="24"/>
                <w:lang w:val="en-US"/>
              </w:rPr>
              <w:t>2/2</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70AC1BDC" w14:textId="77777777" w:rsidR="00D87008" w:rsidRDefault="00D87008">
            <w:pPr>
              <w:tabs>
                <w:tab w:val="right" w:pos="851"/>
              </w:tabs>
              <w:jc w:val="center"/>
              <w:rPr>
                <w:sz w:val="24"/>
                <w:szCs w:val="24"/>
                <w:lang w:val="en-US"/>
              </w:rPr>
            </w:pPr>
            <w:r>
              <w:rPr>
                <w:sz w:val="24"/>
                <w:szCs w:val="24"/>
                <w:lang w:val="en-US"/>
              </w:rPr>
              <w:t>9/9</w:t>
            </w:r>
          </w:p>
        </w:tc>
        <w:tc>
          <w:tcPr>
            <w:tcW w:w="2198" w:type="dxa"/>
            <w:vMerge w:val="restart"/>
            <w:tcBorders>
              <w:top w:val="single" w:sz="4" w:space="0" w:color="000000"/>
              <w:left w:val="single" w:sz="4" w:space="0" w:color="000000"/>
              <w:right w:val="single" w:sz="4" w:space="0" w:color="000000"/>
            </w:tcBorders>
            <w:shd w:val="clear" w:color="auto" w:fill="auto"/>
          </w:tcPr>
          <w:p w14:paraId="15B5A82F" w14:textId="1F3AE344" w:rsidR="00D87008" w:rsidRDefault="00D87008" w:rsidP="00D87008">
            <w:pPr>
              <w:tabs>
                <w:tab w:val="right" w:pos="851"/>
              </w:tabs>
              <w:rPr>
                <w:sz w:val="24"/>
                <w:szCs w:val="24"/>
              </w:rPr>
            </w:pPr>
            <w:r>
              <w:rPr>
                <w:sz w:val="24"/>
                <w:szCs w:val="24"/>
              </w:rPr>
              <w:t>Опрос. Доклады с презентацией. Обсуждение дискуссионных вопросов. Решение задач и тестов.</w:t>
            </w:r>
          </w:p>
        </w:tc>
      </w:tr>
      <w:tr w:rsidR="00D87008" w14:paraId="0A48A1EE"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5EDD6FE5" w14:textId="77777777" w:rsidR="00D87008" w:rsidRDefault="00D87008">
            <w:pPr>
              <w:tabs>
                <w:tab w:val="right" w:pos="320"/>
              </w:tabs>
              <w:jc w:val="both"/>
              <w:rPr>
                <w:sz w:val="24"/>
                <w:szCs w:val="24"/>
              </w:rPr>
            </w:pPr>
            <w:r>
              <w:rPr>
                <w:sz w:val="24"/>
                <w:szCs w:val="24"/>
              </w:rPr>
              <w:t>4.</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701A8F69" w14:textId="77777777" w:rsidR="00D87008" w:rsidRDefault="00D87008">
            <w:pPr>
              <w:tabs>
                <w:tab w:val="right" w:pos="851"/>
              </w:tabs>
              <w:rPr>
                <w:sz w:val="24"/>
                <w:szCs w:val="24"/>
              </w:rPr>
            </w:pPr>
            <w:r>
              <w:rPr>
                <w:sz w:val="24"/>
                <w:szCs w:val="24"/>
              </w:rPr>
              <w:t>Становление и развитие российского федерализма</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45FCAC93" w14:textId="77777777" w:rsidR="00D87008" w:rsidRDefault="00D87008">
            <w:pPr>
              <w:tabs>
                <w:tab w:val="right" w:pos="851"/>
              </w:tabs>
              <w:jc w:val="center"/>
              <w:rPr>
                <w:sz w:val="24"/>
                <w:szCs w:val="24"/>
                <w:lang w:val="en-US"/>
              </w:rPr>
            </w:pPr>
            <w:r>
              <w:rPr>
                <w:sz w:val="24"/>
                <w:szCs w:val="24"/>
                <w:lang w:val="en-US"/>
              </w:rPr>
              <w:t>13/15</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09755FF1" w14:textId="77777777" w:rsidR="00D87008" w:rsidRDefault="00D87008">
            <w:pPr>
              <w:tabs>
                <w:tab w:val="right" w:pos="851"/>
              </w:tabs>
              <w:jc w:val="center"/>
              <w:rPr>
                <w:sz w:val="24"/>
                <w:szCs w:val="24"/>
                <w:lang w:val="en-US"/>
              </w:rPr>
            </w:pPr>
            <w:r>
              <w:rPr>
                <w:sz w:val="24"/>
                <w:szCs w:val="24"/>
                <w:lang w:val="en-US"/>
              </w:rPr>
              <w:t>4/5</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6EE6089" w14:textId="77777777" w:rsidR="00D87008" w:rsidRDefault="00D87008">
            <w:pPr>
              <w:tabs>
                <w:tab w:val="right" w:pos="851"/>
              </w:tabs>
              <w:jc w:val="center"/>
              <w:rPr>
                <w:sz w:val="24"/>
                <w:szCs w:val="24"/>
                <w:lang w:val="en-US"/>
              </w:rPr>
            </w:pPr>
            <w:r>
              <w:rPr>
                <w:sz w:val="24"/>
                <w:szCs w:val="24"/>
                <w:lang w:val="en-US"/>
              </w:rPr>
              <w:t>2/1</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31FA6C9E" w14:textId="77777777" w:rsidR="00D87008" w:rsidRDefault="00D87008">
            <w:pPr>
              <w:tabs>
                <w:tab w:val="right" w:pos="851"/>
              </w:tabs>
              <w:jc w:val="center"/>
              <w:rPr>
                <w:sz w:val="24"/>
                <w:szCs w:val="24"/>
                <w:lang w:val="en-US"/>
              </w:rPr>
            </w:pPr>
            <w:r>
              <w:rPr>
                <w:sz w:val="24"/>
                <w:szCs w:val="24"/>
                <w:lang w:val="en-US"/>
              </w:rPr>
              <w:t>2/4</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6F25C52F" w14:textId="77777777" w:rsidR="00D87008" w:rsidRDefault="00D87008">
            <w:pPr>
              <w:tabs>
                <w:tab w:val="right" w:pos="851"/>
              </w:tabs>
              <w:jc w:val="center"/>
              <w:rPr>
                <w:sz w:val="24"/>
                <w:szCs w:val="24"/>
                <w:lang w:val="en-US"/>
              </w:rPr>
            </w:pPr>
            <w:r>
              <w:rPr>
                <w:sz w:val="24"/>
                <w:szCs w:val="24"/>
                <w:lang w:val="en-US"/>
              </w:rPr>
              <w:t>9/10</w:t>
            </w:r>
          </w:p>
        </w:tc>
        <w:tc>
          <w:tcPr>
            <w:tcW w:w="2198" w:type="dxa"/>
            <w:vMerge/>
            <w:tcBorders>
              <w:left w:val="single" w:sz="4" w:space="0" w:color="000000"/>
              <w:bottom w:val="single" w:sz="4" w:space="0" w:color="000000"/>
              <w:right w:val="single" w:sz="4" w:space="0" w:color="000000"/>
            </w:tcBorders>
            <w:shd w:val="clear" w:color="auto" w:fill="auto"/>
          </w:tcPr>
          <w:p w14:paraId="170A8979" w14:textId="78EFB68B" w:rsidR="00D87008" w:rsidRDefault="00D87008">
            <w:pPr>
              <w:tabs>
                <w:tab w:val="right" w:pos="851"/>
              </w:tabs>
              <w:rPr>
                <w:sz w:val="24"/>
                <w:szCs w:val="24"/>
              </w:rPr>
            </w:pPr>
          </w:p>
        </w:tc>
      </w:tr>
      <w:tr w:rsidR="00D87008" w14:paraId="7E24846A"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1F78D911" w14:textId="77777777" w:rsidR="00D87008" w:rsidRDefault="00D87008">
            <w:pPr>
              <w:tabs>
                <w:tab w:val="right" w:pos="320"/>
              </w:tabs>
              <w:jc w:val="both"/>
              <w:rPr>
                <w:sz w:val="24"/>
                <w:szCs w:val="24"/>
              </w:rPr>
            </w:pPr>
            <w:r>
              <w:rPr>
                <w:sz w:val="24"/>
                <w:szCs w:val="24"/>
              </w:rPr>
              <w:t>5.</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7A2C1E17" w14:textId="77777777" w:rsidR="00D87008" w:rsidRDefault="00D87008">
            <w:pPr>
              <w:jc w:val="both"/>
              <w:rPr>
                <w:sz w:val="24"/>
                <w:szCs w:val="24"/>
              </w:rPr>
            </w:pPr>
            <w:r>
              <w:rPr>
                <w:sz w:val="24"/>
                <w:szCs w:val="24"/>
              </w:rPr>
              <w:t>Система управления национальными и федеративными отношениями в современной России</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098B4C0C" w14:textId="77777777" w:rsidR="00D87008" w:rsidRDefault="00D87008">
            <w:pPr>
              <w:tabs>
                <w:tab w:val="right" w:pos="851"/>
              </w:tabs>
              <w:jc w:val="center"/>
              <w:rPr>
                <w:sz w:val="24"/>
                <w:szCs w:val="24"/>
                <w:lang w:val="en-US"/>
              </w:rPr>
            </w:pPr>
            <w:r>
              <w:rPr>
                <w:sz w:val="24"/>
                <w:szCs w:val="24"/>
                <w:lang w:val="en-US"/>
              </w:rPr>
              <w:t>13/15</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3FF12D38" w14:textId="77777777" w:rsidR="00D87008" w:rsidRDefault="00D87008">
            <w:pPr>
              <w:tabs>
                <w:tab w:val="right" w:pos="851"/>
              </w:tabs>
              <w:jc w:val="center"/>
              <w:rPr>
                <w:sz w:val="24"/>
                <w:szCs w:val="24"/>
                <w:lang w:val="en-US"/>
              </w:rPr>
            </w:pPr>
            <w:r>
              <w:rPr>
                <w:sz w:val="24"/>
                <w:szCs w:val="24"/>
                <w:lang w:val="en-US"/>
              </w:rPr>
              <w:t>4/5</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2260946A" w14:textId="77777777" w:rsidR="00D87008" w:rsidRDefault="00D87008">
            <w:pPr>
              <w:tabs>
                <w:tab w:val="right" w:pos="851"/>
              </w:tabs>
              <w:jc w:val="center"/>
              <w:rPr>
                <w:sz w:val="24"/>
                <w:szCs w:val="24"/>
                <w:lang w:val="en-US"/>
              </w:rPr>
            </w:pPr>
            <w:r>
              <w:rPr>
                <w:sz w:val="24"/>
                <w:szCs w:val="24"/>
                <w:lang w:val="en-US"/>
              </w:rPr>
              <w:t>2/1</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6E2A5C87" w14:textId="77777777" w:rsidR="00D87008" w:rsidRDefault="00D87008">
            <w:pPr>
              <w:tabs>
                <w:tab w:val="right" w:pos="851"/>
              </w:tabs>
              <w:jc w:val="center"/>
              <w:rPr>
                <w:sz w:val="24"/>
                <w:szCs w:val="24"/>
                <w:lang w:val="en-US"/>
              </w:rPr>
            </w:pPr>
            <w:r>
              <w:rPr>
                <w:sz w:val="24"/>
                <w:szCs w:val="24"/>
                <w:lang w:val="en-US"/>
              </w:rPr>
              <w:t>2/4</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6A2CA5D2" w14:textId="77777777" w:rsidR="00D87008" w:rsidRDefault="00D87008">
            <w:pPr>
              <w:tabs>
                <w:tab w:val="right" w:pos="851"/>
              </w:tabs>
              <w:jc w:val="center"/>
              <w:rPr>
                <w:sz w:val="24"/>
                <w:szCs w:val="24"/>
                <w:lang w:val="en-US"/>
              </w:rPr>
            </w:pPr>
            <w:r>
              <w:rPr>
                <w:sz w:val="24"/>
                <w:szCs w:val="24"/>
                <w:lang w:val="en-US"/>
              </w:rPr>
              <w:t>9/10</w:t>
            </w:r>
          </w:p>
        </w:tc>
        <w:tc>
          <w:tcPr>
            <w:tcW w:w="2198" w:type="dxa"/>
            <w:vMerge w:val="restart"/>
            <w:tcBorders>
              <w:top w:val="single" w:sz="4" w:space="0" w:color="000000"/>
              <w:left w:val="single" w:sz="4" w:space="0" w:color="000000"/>
              <w:right w:val="single" w:sz="4" w:space="0" w:color="000000"/>
            </w:tcBorders>
            <w:shd w:val="clear" w:color="auto" w:fill="auto"/>
          </w:tcPr>
          <w:p w14:paraId="4DE25004" w14:textId="49567A68" w:rsidR="00D87008" w:rsidRDefault="00D87008" w:rsidP="00D87008">
            <w:pPr>
              <w:tabs>
                <w:tab w:val="right" w:pos="851"/>
              </w:tabs>
              <w:rPr>
                <w:sz w:val="24"/>
                <w:szCs w:val="24"/>
              </w:rPr>
            </w:pPr>
            <w:r>
              <w:rPr>
                <w:sz w:val="24"/>
                <w:szCs w:val="24"/>
              </w:rPr>
              <w:t>Опрос. Доклады с презентацией. Обсуждение дискуссионных вопросов. Решение задач и тестов.</w:t>
            </w:r>
          </w:p>
        </w:tc>
      </w:tr>
      <w:tr w:rsidR="00D87008" w14:paraId="16970A3F"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59F8C3FA" w14:textId="77777777" w:rsidR="00D87008" w:rsidRDefault="00D87008">
            <w:pPr>
              <w:tabs>
                <w:tab w:val="right" w:pos="320"/>
              </w:tabs>
              <w:jc w:val="both"/>
              <w:rPr>
                <w:sz w:val="24"/>
                <w:szCs w:val="24"/>
              </w:rPr>
            </w:pPr>
            <w:r>
              <w:rPr>
                <w:sz w:val="24"/>
                <w:szCs w:val="24"/>
              </w:rPr>
              <w:t>6.</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37833632" w14:textId="77777777" w:rsidR="00D87008" w:rsidRDefault="00D87008">
            <w:pPr>
              <w:jc w:val="both"/>
              <w:rPr>
                <w:sz w:val="24"/>
                <w:szCs w:val="24"/>
              </w:rPr>
            </w:pPr>
            <w:r>
              <w:rPr>
                <w:sz w:val="24"/>
                <w:szCs w:val="24"/>
              </w:rPr>
              <w:t>Государственная политика в сфере управления национальными и федеративными отношениями</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3FC2F6FA" w14:textId="77777777" w:rsidR="00D87008" w:rsidRDefault="00D87008">
            <w:pPr>
              <w:tabs>
                <w:tab w:val="right" w:pos="851"/>
              </w:tabs>
              <w:jc w:val="center"/>
              <w:rPr>
                <w:sz w:val="24"/>
                <w:szCs w:val="24"/>
                <w:lang w:val="en-US"/>
              </w:rPr>
            </w:pPr>
            <w:r>
              <w:rPr>
                <w:sz w:val="24"/>
                <w:szCs w:val="24"/>
                <w:lang w:val="en-US"/>
              </w:rPr>
              <w:t>14/15</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3589B45B" w14:textId="77777777" w:rsidR="00D87008" w:rsidRDefault="00D87008">
            <w:pPr>
              <w:tabs>
                <w:tab w:val="right" w:pos="851"/>
              </w:tabs>
              <w:jc w:val="center"/>
              <w:rPr>
                <w:sz w:val="24"/>
                <w:szCs w:val="24"/>
                <w:lang w:val="en-US"/>
              </w:rPr>
            </w:pPr>
            <w:r>
              <w:rPr>
                <w:sz w:val="24"/>
                <w:szCs w:val="24"/>
                <w:lang w:val="en-US"/>
              </w:rPr>
              <w:t>4/5</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ED8D13C" w14:textId="77777777" w:rsidR="00D87008" w:rsidRDefault="00D87008">
            <w:pPr>
              <w:tabs>
                <w:tab w:val="right" w:pos="851"/>
              </w:tabs>
              <w:jc w:val="center"/>
              <w:rPr>
                <w:sz w:val="24"/>
                <w:szCs w:val="24"/>
                <w:lang w:val="en-US"/>
              </w:rPr>
            </w:pPr>
            <w:r>
              <w:rPr>
                <w:sz w:val="24"/>
                <w:szCs w:val="24"/>
                <w:lang w:val="en-US"/>
              </w:rPr>
              <w:t>2/1</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5EDFE441" w14:textId="77777777" w:rsidR="00D87008" w:rsidRDefault="00D87008">
            <w:pPr>
              <w:tabs>
                <w:tab w:val="right" w:pos="851"/>
              </w:tabs>
              <w:jc w:val="center"/>
              <w:rPr>
                <w:sz w:val="24"/>
                <w:szCs w:val="24"/>
                <w:lang w:val="en-US"/>
              </w:rPr>
            </w:pPr>
            <w:r>
              <w:rPr>
                <w:sz w:val="24"/>
                <w:szCs w:val="24"/>
                <w:lang w:val="en-US"/>
              </w:rPr>
              <w:t>2/4</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4E447C63" w14:textId="77777777" w:rsidR="00D87008" w:rsidRDefault="00D87008">
            <w:pPr>
              <w:tabs>
                <w:tab w:val="right" w:pos="851"/>
              </w:tabs>
              <w:jc w:val="center"/>
              <w:rPr>
                <w:sz w:val="24"/>
                <w:szCs w:val="24"/>
                <w:lang w:val="en-US"/>
              </w:rPr>
            </w:pPr>
            <w:r>
              <w:rPr>
                <w:sz w:val="24"/>
                <w:szCs w:val="24"/>
                <w:lang w:val="en-US"/>
              </w:rPr>
              <w:t>10/10</w:t>
            </w:r>
          </w:p>
        </w:tc>
        <w:tc>
          <w:tcPr>
            <w:tcW w:w="2198" w:type="dxa"/>
            <w:vMerge/>
            <w:tcBorders>
              <w:left w:val="single" w:sz="4" w:space="0" w:color="000000"/>
              <w:bottom w:val="single" w:sz="4" w:space="0" w:color="000000"/>
              <w:right w:val="single" w:sz="4" w:space="0" w:color="000000"/>
            </w:tcBorders>
            <w:shd w:val="clear" w:color="auto" w:fill="auto"/>
          </w:tcPr>
          <w:p w14:paraId="3464B596" w14:textId="36A74031" w:rsidR="00D87008" w:rsidRDefault="00D87008">
            <w:pPr>
              <w:tabs>
                <w:tab w:val="right" w:pos="851"/>
              </w:tabs>
              <w:rPr>
                <w:sz w:val="24"/>
                <w:szCs w:val="24"/>
              </w:rPr>
            </w:pPr>
          </w:p>
        </w:tc>
      </w:tr>
      <w:tr w:rsidR="00D87008" w14:paraId="6A10ABF8"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3B70C2B1" w14:textId="77777777" w:rsidR="00D87008" w:rsidRDefault="00D87008">
            <w:pPr>
              <w:tabs>
                <w:tab w:val="right" w:pos="851"/>
              </w:tabs>
              <w:rPr>
                <w:sz w:val="24"/>
                <w:szCs w:val="24"/>
              </w:rPr>
            </w:pPr>
            <w:r>
              <w:rPr>
                <w:sz w:val="24"/>
                <w:szCs w:val="24"/>
              </w:rPr>
              <w:t>7.</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6FE9D5CB" w14:textId="77777777" w:rsidR="00D87008" w:rsidRDefault="00D87008">
            <w:pPr>
              <w:jc w:val="both"/>
              <w:rPr>
                <w:sz w:val="24"/>
                <w:szCs w:val="24"/>
              </w:rPr>
            </w:pPr>
            <w:r>
              <w:rPr>
                <w:sz w:val="24"/>
                <w:szCs w:val="24"/>
              </w:rPr>
              <w:t>Национальные и межнациональные отношения в современном мире</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78BBB03F" w14:textId="77777777" w:rsidR="00D87008" w:rsidRDefault="00D87008">
            <w:pPr>
              <w:tabs>
                <w:tab w:val="right" w:pos="851"/>
              </w:tabs>
              <w:jc w:val="center"/>
              <w:rPr>
                <w:sz w:val="24"/>
                <w:szCs w:val="24"/>
                <w:lang w:val="en-US"/>
              </w:rPr>
            </w:pPr>
            <w:r>
              <w:rPr>
                <w:sz w:val="24"/>
                <w:szCs w:val="24"/>
                <w:lang w:val="en-US"/>
              </w:rPr>
              <w:t>13/12</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5365697B" w14:textId="77777777" w:rsidR="00D87008" w:rsidRDefault="00D87008">
            <w:pPr>
              <w:tabs>
                <w:tab w:val="right" w:pos="851"/>
              </w:tabs>
              <w:jc w:val="center"/>
              <w:rPr>
                <w:sz w:val="24"/>
                <w:szCs w:val="24"/>
                <w:lang w:val="en-US"/>
              </w:rPr>
            </w:pPr>
            <w:r>
              <w:rPr>
                <w:sz w:val="24"/>
                <w:szCs w:val="24"/>
                <w:lang w:val="en-US"/>
              </w:rPr>
              <w:t>4/3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48C729D" w14:textId="77777777" w:rsidR="00D87008" w:rsidRDefault="00D87008">
            <w:pPr>
              <w:tabs>
                <w:tab w:val="right" w:pos="851"/>
              </w:tabs>
              <w:jc w:val="center"/>
              <w:rPr>
                <w:sz w:val="24"/>
                <w:szCs w:val="24"/>
                <w:lang w:val="en-US"/>
              </w:rPr>
            </w:pPr>
            <w:r>
              <w:rPr>
                <w:sz w:val="24"/>
                <w:szCs w:val="24"/>
                <w:lang w:val="en-US"/>
              </w:rPr>
              <w:t>2/1</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4B15F68F" w14:textId="77777777" w:rsidR="00D87008" w:rsidRDefault="00D87008">
            <w:pPr>
              <w:tabs>
                <w:tab w:val="right" w:pos="851"/>
              </w:tabs>
              <w:jc w:val="center"/>
              <w:rPr>
                <w:sz w:val="24"/>
                <w:szCs w:val="24"/>
                <w:lang w:val="en-US"/>
              </w:rPr>
            </w:pPr>
            <w:r>
              <w:rPr>
                <w:sz w:val="24"/>
                <w:szCs w:val="24"/>
                <w:lang w:val="en-US"/>
              </w:rPr>
              <w:t>2/2</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24A099CD" w14:textId="77777777" w:rsidR="00D87008" w:rsidRDefault="00D87008">
            <w:pPr>
              <w:tabs>
                <w:tab w:val="right" w:pos="851"/>
              </w:tabs>
              <w:jc w:val="center"/>
              <w:rPr>
                <w:sz w:val="24"/>
                <w:szCs w:val="24"/>
                <w:lang w:val="en-US"/>
              </w:rPr>
            </w:pPr>
            <w:r>
              <w:rPr>
                <w:sz w:val="24"/>
                <w:szCs w:val="24"/>
                <w:lang w:val="en-US"/>
              </w:rPr>
              <w:t>9/9</w:t>
            </w:r>
          </w:p>
        </w:tc>
        <w:tc>
          <w:tcPr>
            <w:tcW w:w="2198" w:type="dxa"/>
            <w:vMerge w:val="restart"/>
            <w:tcBorders>
              <w:top w:val="single" w:sz="4" w:space="0" w:color="000000"/>
              <w:left w:val="single" w:sz="4" w:space="0" w:color="000000"/>
              <w:right w:val="single" w:sz="4" w:space="0" w:color="000000"/>
            </w:tcBorders>
            <w:shd w:val="clear" w:color="auto" w:fill="auto"/>
          </w:tcPr>
          <w:p w14:paraId="40391CBF" w14:textId="10B88A02" w:rsidR="00D87008" w:rsidRDefault="00D87008" w:rsidP="00D87008">
            <w:pPr>
              <w:tabs>
                <w:tab w:val="right" w:pos="851"/>
              </w:tabs>
              <w:rPr>
                <w:sz w:val="24"/>
                <w:szCs w:val="24"/>
              </w:rPr>
            </w:pPr>
            <w:r>
              <w:rPr>
                <w:sz w:val="24"/>
                <w:szCs w:val="24"/>
              </w:rPr>
              <w:t>Опрос. Доклады с презентацией. Обсуждение дискуссионных вопросов. Решение задач и тестов.</w:t>
            </w:r>
          </w:p>
        </w:tc>
      </w:tr>
      <w:tr w:rsidR="00D87008" w14:paraId="6E8A7C5A"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1CA2281B" w14:textId="77777777" w:rsidR="00D87008" w:rsidRDefault="00D87008">
            <w:pPr>
              <w:tabs>
                <w:tab w:val="right" w:pos="851"/>
              </w:tabs>
              <w:rPr>
                <w:sz w:val="24"/>
                <w:szCs w:val="24"/>
              </w:rPr>
            </w:pPr>
            <w:r>
              <w:rPr>
                <w:sz w:val="24"/>
                <w:szCs w:val="24"/>
              </w:rPr>
              <w:t>8.</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13E95393" w14:textId="77777777" w:rsidR="00D87008" w:rsidRDefault="00D87008">
            <w:pPr>
              <w:jc w:val="both"/>
              <w:rPr>
                <w:sz w:val="24"/>
                <w:szCs w:val="24"/>
              </w:rPr>
            </w:pPr>
            <w:r>
              <w:rPr>
                <w:sz w:val="24"/>
                <w:szCs w:val="24"/>
              </w:rPr>
              <w:t>Основные направления гармонизации национальных и федеративных отношений</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7937F7FB" w14:textId="77777777" w:rsidR="00D87008" w:rsidRDefault="00D87008">
            <w:pPr>
              <w:tabs>
                <w:tab w:val="right" w:pos="851"/>
              </w:tabs>
              <w:jc w:val="center"/>
              <w:rPr>
                <w:sz w:val="24"/>
                <w:szCs w:val="24"/>
                <w:lang w:val="en-US"/>
              </w:rPr>
            </w:pPr>
            <w:r>
              <w:rPr>
                <w:sz w:val="24"/>
                <w:szCs w:val="24"/>
                <w:lang w:val="en-US"/>
              </w:rPr>
              <w:t>16/15</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73314042" w14:textId="77777777" w:rsidR="00D87008" w:rsidRDefault="00D87008">
            <w:pPr>
              <w:tabs>
                <w:tab w:val="right" w:pos="851"/>
              </w:tabs>
              <w:jc w:val="center"/>
              <w:rPr>
                <w:sz w:val="24"/>
                <w:szCs w:val="24"/>
                <w:lang w:val="en-US"/>
              </w:rPr>
            </w:pPr>
            <w:r>
              <w:rPr>
                <w:sz w:val="24"/>
                <w:szCs w:val="24"/>
                <w:lang w:val="en-US"/>
              </w:rPr>
              <w:t>6/5</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37B095B" w14:textId="77777777" w:rsidR="00D87008" w:rsidRDefault="00D87008">
            <w:pPr>
              <w:tabs>
                <w:tab w:val="right" w:pos="851"/>
              </w:tabs>
              <w:jc w:val="center"/>
              <w:rPr>
                <w:sz w:val="24"/>
                <w:szCs w:val="24"/>
                <w:lang w:val="en-US"/>
              </w:rPr>
            </w:pPr>
            <w:r>
              <w:rPr>
                <w:sz w:val="24"/>
                <w:szCs w:val="24"/>
                <w:lang w:val="en-US"/>
              </w:rPr>
              <w:t>2/1</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6222B8C1" w14:textId="77777777" w:rsidR="00D87008" w:rsidRDefault="00D87008">
            <w:pPr>
              <w:tabs>
                <w:tab w:val="right" w:pos="851"/>
              </w:tabs>
              <w:jc w:val="center"/>
              <w:rPr>
                <w:sz w:val="24"/>
                <w:szCs w:val="24"/>
                <w:lang w:val="en-US"/>
              </w:rPr>
            </w:pPr>
            <w:r>
              <w:rPr>
                <w:sz w:val="24"/>
                <w:szCs w:val="24"/>
                <w:lang w:val="en-US"/>
              </w:rPr>
              <w:t>4/4</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6916B601" w14:textId="77777777" w:rsidR="00D87008" w:rsidRDefault="00D87008">
            <w:pPr>
              <w:tabs>
                <w:tab w:val="right" w:pos="851"/>
              </w:tabs>
              <w:jc w:val="center"/>
              <w:rPr>
                <w:sz w:val="24"/>
                <w:szCs w:val="24"/>
                <w:lang w:val="en-US"/>
              </w:rPr>
            </w:pPr>
            <w:r>
              <w:rPr>
                <w:sz w:val="24"/>
                <w:szCs w:val="24"/>
                <w:lang w:val="en-US"/>
              </w:rPr>
              <w:t>10/10</w:t>
            </w:r>
          </w:p>
        </w:tc>
        <w:tc>
          <w:tcPr>
            <w:tcW w:w="2198" w:type="dxa"/>
            <w:vMerge/>
            <w:tcBorders>
              <w:left w:val="single" w:sz="4" w:space="0" w:color="000000"/>
              <w:bottom w:val="single" w:sz="4" w:space="0" w:color="000000"/>
              <w:right w:val="single" w:sz="4" w:space="0" w:color="000000"/>
            </w:tcBorders>
            <w:shd w:val="clear" w:color="auto" w:fill="auto"/>
          </w:tcPr>
          <w:p w14:paraId="275121CD" w14:textId="633C05D4" w:rsidR="00D87008" w:rsidRDefault="00D87008">
            <w:pPr>
              <w:tabs>
                <w:tab w:val="right" w:pos="851"/>
              </w:tabs>
              <w:rPr>
                <w:sz w:val="24"/>
                <w:szCs w:val="24"/>
              </w:rPr>
            </w:pPr>
          </w:p>
        </w:tc>
      </w:tr>
      <w:tr w:rsidR="005A02D3" w14:paraId="3C246762"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51D18274" w14:textId="77777777" w:rsidR="005A02D3" w:rsidRDefault="005A02D3">
            <w:pPr>
              <w:tabs>
                <w:tab w:val="right" w:pos="851"/>
              </w:tabs>
              <w:ind w:firstLine="709"/>
              <w:jc w:val="both"/>
              <w:rPr>
                <w:sz w:val="24"/>
                <w:szCs w:val="24"/>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6D867C6C" w14:textId="77777777" w:rsidR="005A02D3" w:rsidRDefault="005F47CB">
            <w:pPr>
              <w:tabs>
                <w:tab w:val="right" w:pos="851"/>
              </w:tabs>
              <w:jc w:val="both"/>
              <w:rPr>
                <w:sz w:val="24"/>
                <w:szCs w:val="24"/>
              </w:rPr>
            </w:pPr>
            <w:r>
              <w:rPr>
                <w:sz w:val="24"/>
                <w:szCs w:val="24"/>
              </w:rPr>
              <w:t xml:space="preserve">В целом по дисциплине </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5B6024BB" w14:textId="77777777" w:rsidR="005A02D3" w:rsidRDefault="005F47CB">
            <w:pPr>
              <w:tabs>
                <w:tab w:val="right" w:pos="851"/>
              </w:tabs>
              <w:jc w:val="center"/>
              <w:rPr>
                <w:sz w:val="24"/>
                <w:szCs w:val="24"/>
                <w:lang w:val="en-US"/>
              </w:rPr>
            </w:pPr>
            <w:r>
              <w:rPr>
                <w:sz w:val="24"/>
                <w:szCs w:val="24"/>
                <w:lang w:val="en-US"/>
              </w:rPr>
              <w:t>108</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126E108C" w14:textId="77777777" w:rsidR="005A02D3" w:rsidRDefault="005F47CB">
            <w:pPr>
              <w:tabs>
                <w:tab w:val="right" w:pos="851"/>
              </w:tabs>
              <w:jc w:val="center"/>
              <w:rPr>
                <w:sz w:val="24"/>
                <w:szCs w:val="24"/>
                <w:lang w:val="en-US"/>
              </w:rPr>
            </w:pPr>
            <w:r>
              <w:rPr>
                <w:sz w:val="24"/>
                <w:szCs w:val="24"/>
              </w:rPr>
              <w:t>34</w:t>
            </w:r>
            <w:r>
              <w:rPr>
                <w:sz w:val="24"/>
                <w:szCs w:val="24"/>
                <w:lang w:val="en-US"/>
              </w:rPr>
              <w:t>/32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237D92F1" w14:textId="158E0E1C" w:rsidR="005A02D3" w:rsidRPr="00D87008" w:rsidRDefault="00D87008">
            <w:pPr>
              <w:tabs>
                <w:tab w:val="right" w:pos="851"/>
              </w:tabs>
              <w:jc w:val="center"/>
              <w:rPr>
                <w:sz w:val="24"/>
                <w:szCs w:val="24"/>
              </w:rPr>
            </w:pPr>
            <w:r>
              <w:rPr>
                <w:sz w:val="24"/>
                <w:szCs w:val="24"/>
              </w:rPr>
              <w:t>16/8</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237AF75A" w14:textId="27AB545F" w:rsidR="005A02D3" w:rsidRPr="00D87008" w:rsidRDefault="00D87008">
            <w:pPr>
              <w:tabs>
                <w:tab w:val="right" w:pos="851"/>
              </w:tabs>
              <w:jc w:val="center"/>
              <w:rPr>
                <w:sz w:val="24"/>
                <w:szCs w:val="24"/>
              </w:rPr>
            </w:pPr>
            <w:r>
              <w:rPr>
                <w:sz w:val="24"/>
                <w:szCs w:val="24"/>
              </w:rPr>
              <w:t>18/24</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3F6FFC54" w14:textId="77777777" w:rsidR="005A02D3" w:rsidRDefault="005F47CB">
            <w:pPr>
              <w:tabs>
                <w:tab w:val="right" w:pos="851"/>
              </w:tabs>
              <w:jc w:val="center"/>
              <w:rPr>
                <w:sz w:val="24"/>
                <w:szCs w:val="24"/>
                <w:lang w:val="en-US"/>
              </w:rPr>
            </w:pPr>
            <w:r>
              <w:rPr>
                <w:sz w:val="24"/>
                <w:szCs w:val="24"/>
              </w:rPr>
              <w:t>74</w:t>
            </w:r>
            <w:r>
              <w:rPr>
                <w:sz w:val="24"/>
                <w:szCs w:val="24"/>
                <w:lang w:val="en-US"/>
              </w:rPr>
              <w:t>/76</w:t>
            </w:r>
          </w:p>
        </w:tc>
        <w:tc>
          <w:tcPr>
            <w:tcW w:w="2198" w:type="dxa"/>
            <w:tcBorders>
              <w:top w:val="single" w:sz="4" w:space="0" w:color="000000"/>
              <w:left w:val="single" w:sz="4" w:space="0" w:color="000000"/>
              <w:bottom w:val="single" w:sz="4" w:space="0" w:color="000000"/>
              <w:right w:val="single" w:sz="4" w:space="0" w:color="000000"/>
            </w:tcBorders>
            <w:shd w:val="clear" w:color="auto" w:fill="auto"/>
          </w:tcPr>
          <w:p w14:paraId="46300B0A" w14:textId="77777777" w:rsidR="005A02D3" w:rsidRDefault="005F47CB">
            <w:pPr>
              <w:tabs>
                <w:tab w:val="right" w:pos="851"/>
              </w:tabs>
              <w:jc w:val="both"/>
              <w:rPr>
                <w:sz w:val="24"/>
                <w:szCs w:val="24"/>
                <w:lang w:val="en-US"/>
              </w:rPr>
            </w:pPr>
            <w:r>
              <w:rPr>
                <w:sz w:val="24"/>
                <w:szCs w:val="24"/>
              </w:rPr>
              <w:t>Согласно учебному плану: Эссе</w:t>
            </w:r>
          </w:p>
        </w:tc>
      </w:tr>
      <w:tr w:rsidR="005A02D3" w14:paraId="619A9558" w14:textId="77777777" w:rsidTr="001B61A8">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5B9EF1E4" w14:textId="77777777" w:rsidR="005A02D3" w:rsidRDefault="005A02D3">
            <w:pPr>
              <w:tabs>
                <w:tab w:val="right" w:pos="851"/>
              </w:tabs>
              <w:ind w:firstLine="709"/>
              <w:jc w:val="both"/>
              <w:rPr>
                <w:sz w:val="24"/>
                <w:szCs w:val="24"/>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14:paraId="7BB2A91E" w14:textId="77777777" w:rsidR="005A02D3" w:rsidRDefault="005F47CB">
            <w:pPr>
              <w:tabs>
                <w:tab w:val="right" w:pos="851"/>
              </w:tabs>
              <w:jc w:val="both"/>
              <w:rPr>
                <w:sz w:val="24"/>
                <w:szCs w:val="24"/>
                <w:highlight w:val="yellow"/>
              </w:rPr>
            </w:pPr>
            <w:r>
              <w:rPr>
                <w:sz w:val="24"/>
                <w:szCs w:val="24"/>
              </w:rPr>
              <w:t>Итого в %</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100ED651" w14:textId="77777777" w:rsidR="005A02D3" w:rsidRDefault="005F47CB">
            <w:pPr>
              <w:tabs>
                <w:tab w:val="right" w:pos="851"/>
              </w:tabs>
              <w:jc w:val="center"/>
              <w:rPr>
                <w:sz w:val="24"/>
                <w:szCs w:val="24"/>
              </w:rPr>
            </w:pPr>
            <w:r>
              <w:rPr>
                <w:sz w:val="24"/>
                <w:szCs w:val="24"/>
              </w:rPr>
              <w:t>100</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2440A2FD" w14:textId="77777777" w:rsidR="005A02D3" w:rsidRDefault="005F47CB">
            <w:pPr>
              <w:tabs>
                <w:tab w:val="right" w:pos="851"/>
              </w:tabs>
              <w:jc w:val="center"/>
              <w:rPr>
                <w:sz w:val="24"/>
                <w:szCs w:val="24"/>
                <w:lang w:val="en-US"/>
              </w:rPr>
            </w:pPr>
            <w:r>
              <w:rPr>
                <w:sz w:val="24"/>
                <w:szCs w:val="24"/>
              </w:rPr>
              <w:t>3</w:t>
            </w:r>
            <w:r>
              <w:rPr>
                <w:sz w:val="24"/>
                <w:szCs w:val="24"/>
                <w:lang w:val="en-US"/>
              </w:rPr>
              <w:t>1/30</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EB99B46" w14:textId="1E492FA1" w:rsidR="005A02D3" w:rsidRPr="00176F3D" w:rsidRDefault="00176F3D">
            <w:pPr>
              <w:tabs>
                <w:tab w:val="right" w:pos="851"/>
              </w:tabs>
              <w:jc w:val="center"/>
              <w:rPr>
                <w:sz w:val="24"/>
                <w:szCs w:val="24"/>
              </w:rPr>
            </w:pPr>
            <w:r>
              <w:rPr>
                <w:sz w:val="24"/>
                <w:szCs w:val="24"/>
              </w:rPr>
              <w:t>47/25</w:t>
            </w:r>
          </w:p>
        </w:tc>
        <w:tc>
          <w:tcPr>
            <w:tcW w:w="1499" w:type="dxa"/>
            <w:tcBorders>
              <w:top w:val="single" w:sz="4" w:space="0" w:color="000000"/>
              <w:left w:val="single" w:sz="4" w:space="0" w:color="000000"/>
              <w:bottom w:val="single" w:sz="4" w:space="0" w:color="000000"/>
              <w:right w:val="single" w:sz="4" w:space="0" w:color="000000"/>
            </w:tcBorders>
            <w:shd w:val="clear" w:color="auto" w:fill="auto"/>
          </w:tcPr>
          <w:p w14:paraId="1186C4B1" w14:textId="0C5CDD08" w:rsidR="005A02D3" w:rsidRPr="00176F3D" w:rsidRDefault="00176F3D">
            <w:pPr>
              <w:tabs>
                <w:tab w:val="right" w:pos="851"/>
              </w:tabs>
              <w:jc w:val="center"/>
              <w:rPr>
                <w:sz w:val="24"/>
                <w:szCs w:val="24"/>
              </w:rPr>
            </w:pPr>
            <w:r>
              <w:rPr>
                <w:sz w:val="24"/>
                <w:szCs w:val="24"/>
              </w:rPr>
              <w:t>52/75</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7A34823B" w14:textId="77777777" w:rsidR="005A02D3" w:rsidRDefault="005F47CB">
            <w:pPr>
              <w:tabs>
                <w:tab w:val="right" w:pos="851"/>
              </w:tabs>
              <w:jc w:val="both"/>
              <w:rPr>
                <w:sz w:val="24"/>
                <w:szCs w:val="24"/>
                <w:lang w:val="en-US"/>
              </w:rPr>
            </w:pPr>
            <w:r>
              <w:rPr>
                <w:sz w:val="24"/>
                <w:szCs w:val="24"/>
                <w:lang w:val="en-US"/>
              </w:rPr>
              <w:t>69/70</w:t>
            </w:r>
          </w:p>
        </w:tc>
        <w:tc>
          <w:tcPr>
            <w:tcW w:w="2198" w:type="dxa"/>
            <w:tcBorders>
              <w:top w:val="single" w:sz="4" w:space="0" w:color="000000"/>
              <w:left w:val="single" w:sz="4" w:space="0" w:color="000000"/>
              <w:bottom w:val="single" w:sz="4" w:space="0" w:color="000000"/>
              <w:right w:val="single" w:sz="4" w:space="0" w:color="000000"/>
            </w:tcBorders>
            <w:shd w:val="clear" w:color="auto" w:fill="auto"/>
          </w:tcPr>
          <w:p w14:paraId="4B74F9A9" w14:textId="77777777" w:rsidR="005A02D3" w:rsidRDefault="005A02D3">
            <w:pPr>
              <w:tabs>
                <w:tab w:val="right" w:pos="851"/>
              </w:tabs>
              <w:ind w:firstLine="709"/>
              <w:jc w:val="both"/>
              <w:rPr>
                <w:sz w:val="24"/>
                <w:szCs w:val="24"/>
              </w:rPr>
            </w:pPr>
          </w:p>
        </w:tc>
      </w:tr>
    </w:tbl>
    <w:p w14:paraId="0B16A2B3" w14:textId="77777777" w:rsidR="001B61A8" w:rsidRPr="001B61A8" w:rsidRDefault="001B61A8" w:rsidP="001B61A8">
      <w:pPr>
        <w:jc w:val="both"/>
        <w:rPr>
          <w:sz w:val="16"/>
          <w:szCs w:val="16"/>
        </w:rPr>
      </w:pPr>
      <w:r w:rsidRPr="001B61A8">
        <w:rPr>
          <w:sz w:val="16"/>
          <w:szCs w:val="16"/>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8484938" w14:textId="77777777" w:rsidR="005A02D3" w:rsidRDefault="005A02D3">
      <w:pPr>
        <w:pStyle w:val="a9"/>
        <w:ind w:firstLine="709"/>
        <w:jc w:val="both"/>
        <w:rPr>
          <w:szCs w:val="28"/>
        </w:rPr>
      </w:pPr>
    </w:p>
    <w:p w14:paraId="282DBAF1" w14:textId="77777777" w:rsidR="005A02D3" w:rsidRDefault="005F47CB" w:rsidP="000162B5">
      <w:pPr>
        <w:pStyle w:val="a9"/>
        <w:ind w:firstLine="709"/>
        <w:jc w:val="both"/>
        <w:outlineLvl w:val="1"/>
        <w:rPr>
          <w:szCs w:val="28"/>
        </w:rPr>
      </w:pPr>
      <w:bookmarkStart w:id="9" w:name="_Toc121316127"/>
      <w:r>
        <w:rPr>
          <w:szCs w:val="28"/>
        </w:rPr>
        <w:t>5.3. Содержание семинаров, практических занятий</w:t>
      </w:r>
      <w:bookmarkEnd w:id="9"/>
      <w:r>
        <w:rPr>
          <w:szCs w:val="28"/>
        </w:rPr>
        <w:t xml:space="preserve"> </w:t>
      </w:r>
    </w:p>
    <w:tbl>
      <w:tblPr>
        <w:tblStyle w:val="af9"/>
        <w:tblW w:w="10626" w:type="dxa"/>
        <w:tblInd w:w="-431" w:type="dxa"/>
        <w:tblLayout w:type="fixed"/>
        <w:tblLook w:val="04A0" w:firstRow="1" w:lastRow="0" w:firstColumn="1" w:lastColumn="0" w:noHBand="0" w:noVBand="1"/>
      </w:tblPr>
      <w:tblGrid>
        <w:gridCol w:w="2127"/>
        <w:gridCol w:w="6286"/>
        <w:gridCol w:w="2213"/>
      </w:tblGrid>
      <w:tr w:rsidR="005A02D3" w:rsidRPr="00DE5D9B" w14:paraId="29513B17" w14:textId="77777777" w:rsidTr="00176F3D">
        <w:tc>
          <w:tcPr>
            <w:tcW w:w="2127" w:type="dxa"/>
          </w:tcPr>
          <w:p w14:paraId="08814D4B" w14:textId="77777777" w:rsidR="005A02D3" w:rsidRPr="00DE5D9B" w:rsidRDefault="005F47CB" w:rsidP="00DE5D9B">
            <w:pPr>
              <w:rPr>
                <w:b/>
                <w:sz w:val="24"/>
                <w:szCs w:val="24"/>
              </w:rPr>
            </w:pPr>
            <w:r w:rsidRPr="00DE5D9B">
              <w:rPr>
                <w:b/>
                <w:sz w:val="24"/>
                <w:szCs w:val="24"/>
              </w:rPr>
              <w:t>Наименование тем (разделов) дисциплины</w:t>
            </w:r>
          </w:p>
        </w:tc>
        <w:tc>
          <w:tcPr>
            <w:tcW w:w="6286" w:type="dxa"/>
          </w:tcPr>
          <w:p w14:paraId="1657D5B4" w14:textId="307E4888" w:rsidR="005A02D3" w:rsidRPr="00DE5D9B" w:rsidRDefault="005F47CB" w:rsidP="00DE5D9B">
            <w:pPr>
              <w:rPr>
                <w:b/>
                <w:sz w:val="24"/>
                <w:szCs w:val="24"/>
              </w:rPr>
            </w:pPr>
            <w:r w:rsidRPr="00DE5D9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13" w:type="dxa"/>
          </w:tcPr>
          <w:p w14:paraId="42AE070C" w14:textId="77777777" w:rsidR="005A02D3" w:rsidRPr="00DE5D9B" w:rsidRDefault="005F47CB" w:rsidP="00DE5D9B">
            <w:pPr>
              <w:rPr>
                <w:b/>
                <w:sz w:val="24"/>
                <w:szCs w:val="24"/>
              </w:rPr>
            </w:pPr>
            <w:r w:rsidRPr="00DE5D9B">
              <w:rPr>
                <w:b/>
                <w:sz w:val="24"/>
                <w:szCs w:val="24"/>
              </w:rPr>
              <w:t>Формы проведения занятий</w:t>
            </w:r>
          </w:p>
        </w:tc>
      </w:tr>
      <w:tr w:rsidR="005A02D3" w:rsidRPr="00DE5D9B" w14:paraId="4C2C8753" w14:textId="77777777" w:rsidTr="00176F3D">
        <w:tc>
          <w:tcPr>
            <w:tcW w:w="2127" w:type="dxa"/>
          </w:tcPr>
          <w:p w14:paraId="2C54B221" w14:textId="77777777" w:rsidR="005A02D3" w:rsidRPr="00DE5D9B" w:rsidRDefault="005F47CB" w:rsidP="00DE5D9B">
            <w:pPr>
              <w:rPr>
                <w:sz w:val="24"/>
                <w:szCs w:val="24"/>
              </w:rPr>
            </w:pPr>
            <w:r w:rsidRPr="00DE5D9B">
              <w:rPr>
                <w:b/>
                <w:sz w:val="24"/>
                <w:szCs w:val="24"/>
              </w:rPr>
              <w:t>Тема 1.</w:t>
            </w:r>
            <w:r w:rsidRPr="00DE5D9B">
              <w:rPr>
                <w:sz w:val="24"/>
                <w:szCs w:val="24"/>
              </w:rPr>
              <w:t xml:space="preserve"> </w:t>
            </w:r>
          </w:p>
          <w:p w14:paraId="48426E7C" w14:textId="77777777" w:rsidR="005A02D3" w:rsidRPr="00DE5D9B" w:rsidRDefault="005F47CB" w:rsidP="00DE5D9B">
            <w:pPr>
              <w:rPr>
                <w:sz w:val="24"/>
                <w:szCs w:val="24"/>
              </w:rPr>
            </w:pPr>
            <w:r w:rsidRPr="00DE5D9B">
              <w:rPr>
                <w:sz w:val="24"/>
                <w:szCs w:val="24"/>
              </w:rPr>
              <w:t>Теоретические основы национальных отношений</w:t>
            </w:r>
          </w:p>
        </w:tc>
        <w:tc>
          <w:tcPr>
            <w:tcW w:w="6286" w:type="dxa"/>
          </w:tcPr>
          <w:p w14:paraId="3795645D" w14:textId="77777777" w:rsidR="005A02D3" w:rsidRPr="00DE5D9B" w:rsidRDefault="005F47CB" w:rsidP="00DE5D9B">
            <w:pPr>
              <w:rPr>
                <w:bCs/>
                <w:sz w:val="24"/>
                <w:szCs w:val="24"/>
              </w:rPr>
            </w:pPr>
            <w:r w:rsidRPr="00DE5D9B">
              <w:rPr>
                <w:bCs/>
                <w:sz w:val="24"/>
                <w:szCs w:val="24"/>
              </w:rPr>
              <w:t xml:space="preserve">1. Понятие и признаки этноса. </w:t>
            </w:r>
          </w:p>
          <w:p w14:paraId="79380B0A" w14:textId="77777777" w:rsidR="005A02D3" w:rsidRPr="00DE5D9B" w:rsidRDefault="005F47CB" w:rsidP="00DE5D9B">
            <w:pPr>
              <w:rPr>
                <w:bCs/>
                <w:sz w:val="24"/>
                <w:szCs w:val="24"/>
              </w:rPr>
            </w:pPr>
            <w:r w:rsidRPr="00DE5D9B">
              <w:rPr>
                <w:bCs/>
                <w:sz w:val="24"/>
                <w:szCs w:val="24"/>
              </w:rPr>
              <w:t xml:space="preserve">2. Содержание ключевых теорий этничности. </w:t>
            </w:r>
          </w:p>
          <w:p w14:paraId="760C74DE" w14:textId="77777777" w:rsidR="005A02D3" w:rsidRPr="00DE5D9B" w:rsidRDefault="005F47CB" w:rsidP="00DE5D9B">
            <w:pPr>
              <w:rPr>
                <w:bCs/>
                <w:sz w:val="24"/>
                <w:szCs w:val="24"/>
              </w:rPr>
            </w:pPr>
            <w:r w:rsidRPr="00DE5D9B">
              <w:rPr>
                <w:bCs/>
                <w:sz w:val="24"/>
                <w:szCs w:val="24"/>
              </w:rPr>
              <w:t>3. Понятие и признаки нации.</w:t>
            </w:r>
          </w:p>
          <w:p w14:paraId="56EC5AC3" w14:textId="77777777" w:rsidR="005A02D3" w:rsidRPr="00DE5D9B" w:rsidRDefault="005F47CB" w:rsidP="00DE5D9B">
            <w:pPr>
              <w:rPr>
                <w:bCs/>
                <w:sz w:val="24"/>
                <w:szCs w:val="24"/>
              </w:rPr>
            </w:pPr>
            <w:r w:rsidRPr="00DE5D9B">
              <w:rPr>
                <w:bCs/>
                <w:sz w:val="24"/>
                <w:szCs w:val="24"/>
              </w:rPr>
              <w:t>4. Содержание ключевых теорий нации.</w:t>
            </w:r>
          </w:p>
          <w:p w14:paraId="4462DD41" w14:textId="77777777" w:rsidR="005A02D3" w:rsidRPr="00DE5D9B" w:rsidRDefault="005F47CB" w:rsidP="00DE5D9B">
            <w:pPr>
              <w:rPr>
                <w:bCs/>
                <w:sz w:val="24"/>
                <w:szCs w:val="24"/>
              </w:rPr>
            </w:pPr>
            <w:r w:rsidRPr="00DE5D9B">
              <w:rPr>
                <w:bCs/>
                <w:sz w:val="24"/>
                <w:szCs w:val="24"/>
              </w:rPr>
              <w:t>5. Сущность и содержание национальных отношений.</w:t>
            </w:r>
          </w:p>
          <w:p w14:paraId="6CECD3C8" w14:textId="522C64FA" w:rsidR="005A02D3" w:rsidRPr="00DE5D9B" w:rsidRDefault="005F47CB" w:rsidP="00DE5D9B">
            <w:pPr>
              <w:rPr>
                <w:bCs/>
                <w:sz w:val="24"/>
                <w:szCs w:val="24"/>
              </w:rPr>
            </w:pPr>
            <w:r w:rsidRPr="00DE5D9B">
              <w:rPr>
                <w:bCs/>
                <w:sz w:val="24"/>
                <w:szCs w:val="24"/>
              </w:rPr>
              <w:t xml:space="preserve">Рекомендуемые источники: </w:t>
            </w:r>
            <w:r w:rsidR="00467E32">
              <w:rPr>
                <w:bCs/>
                <w:sz w:val="24"/>
                <w:szCs w:val="24"/>
              </w:rPr>
              <w:t xml:space="preserve">Раздел 8: НПА 1-10, </w:t>
            </w:r>
            <w:proofErr w:type="spellStart"/>
            <w:r w:rsidR="00467E32">
              <w:rPr>
                <w:bCs/>
                <w:sz w:val="24"/>
                <w:szCs w:val="24"/>
              </w:rPr>
              <w:t>осн</w:t>
            </w:r>
            <w:proofErr w:type="spellEnd"/>
            <w:r w:rsidR="00467E32">
              <w:rPr>
                <w:bCs/>
                <w:sz w:val="24"/>
                <w:szCs w:val="24"/>
              </w:rPr>
              <w:t>. 1-3, доп. 4-8, Раздел 9</w:t>
            </w:r>
          </w:p>
        </w:tc>
        <w:tc>
          <w:tcPr>
            <w:tcW w:w="2213" w:type="dxa"/>
          </w:tcPr>
          <w:p w14:paraId="2241D00D" w14:textId="77777777" w:rsidR="005A02D3" w:rsidRPr="00DE5D9B" w:rsidRDefault="005F47CB" w:rsidP="00DE5D9B">
            <w:pPr>
              <w:rPr>
                <w:sz w:val="24"/>
                <w:szCs w:val="24"/>
              </w:rPr>
            </w:pPr>
            <w:r w:rsidRPr="00DE5D9B">
              <w:rPr>
                <w:sz w:val="24"/>
                <w:szCs w:val="24"/>
              </w:rPr>
              <w:t>Устный опрос по теме занятия. Проведение тестирования. Подготовка презентаций.</w:t>
            </w:r>
          </w:p>
          <w:p w14:paraId="51D75033" w14:textId="77777777" w:rsidR="005A02D3" w:rsidRPr="00DE5D9B" w:rsidRDefault="005A02D3" w:rsidP="00DE5D9B">
            <w:pPr>
              <w:rPr>
                <w:sz w:val="24"/>
                <w:szCs w:val="24"/>
              </w:rPr>
            </w:pPr>
          </w:p>
        </w:tc>
      </w:tr>
      <w:tr w:rsidR="005A02D3" w:rsidRPr="00DE5D9B" w14:paraId="51BC3308" w14:textId="77777777" w:rsidTr="00176F3D">
        <w:tc>
          <w:tcPr>
            <w:tcW w:w="2127" w:type="dxa"/>
          </w:tcPr>
          <w:p w14:paraId="635049FA" w14:textId="77777777" w:rsidR="005A02D3" w:rsidRPr="00DE5D9B" w:rsidRDefault="005F47CB" w:rsidP="00DE5D9B">
            <w:pPr>
              <w:rPr>
                <w:sz w:val="24"/>
                <w:szCs w:val="24"/>
              </w:rPr>
            </w:pPr>
            <w:r w:rsidRPr="00DE5D9B">
              <w:rPr>
                <w:b/>
                <w:sz w:val="24"/>
                <w:szCs w:val="24"/>
              </w:rPr>
              <w:t>Тема 2.</w:t>
            </w:r>
            <w:r w:rsidRPr="00DE5D9B">
              <w:rPr>
                <w:sz w:val="24"/>
                <w:szCs w:val="24"/>
              </w:rPr>
              <w:t xml:space="preserve"> </w:t>
            </w:r>
          </w:p>
          <w:p w14:paraId="1A32D8F5" w14:textId="77777777" w:rsidR="005A02D3" w:rsidRPr="00DE5D9B" w:rsidRDefault="005F47CB" w:rsidP="00DE5D9B">
            <w:pPr>
              <w:rPr>
                <w:sz w:val="24"/>
                <w:szCs w:val="24"/>
              </w:rPr>
            </w:pPr>
            <w:r w:rsidRPr="00DE5D9B">
              <w:rPr>
                <w:sz w:val="24"/>
                <w:szCs w:val="24"/>
              </w:rPr>
              <w:t>Теория федерализма. Зарубежная практика федеративных отношений</w:t>
            </w:r>
          </w:p>
        </w:tc>
        <w:tc>
          <w:tcPr>
            <w:tcW w:w="6286" w:type="dxa"/>
          </w:tcPr>
          <w:p w14:paraId="2BBA0061" w14:textId="77777777" w:rsidR="005A02D3" w:rsidRPr="00DE5D9B" w:rsidRDefault="005F47CB" w:rsidP="00DE5D9B">
            <w:pPr>
              <w:rPr>
                <w:bCs/>
                <w:sz w:val="24"/>
                <w:szCs w:val="24"/>
              </w:rPr>
            </w:pPr>
            <w:r w:rsidRPr="00DE5D9B">
              <w:rPr>
                <w:bCs/>
                <w:sz w:val="24"/>
                <w:szCs w:val="24"/>
              </w:rPr>
              <w:t>1. «Федерализм», «федерация, «федеративное устройство»: определение соотношения понятий.</w:t>
            </w:r>
          </w:p>
          <w:p w14:paraId="19AD46C2" w14:textId="77777777" w:rsidR="005A02D3" w:rsidRPr="00DE5D9B" w:rsidRDefault="005F47CB" w:rsidP="00DE5D9B">
            <w:pPr>
              <w:rPr>
                <w:bCs/>
                <w:sz w:val="24"/>
                <w:szCs w:val="24"/>
              </w:rPr>
            </w:pPr>
            <w:r w:rsidRPr="00DE5D9B">
              <w:rPr>
                <w:bCs/>
                <w:sz w:val="24"/>
                <w:szCs w:val="24"/>
              </w:rPr>
              <w:t>2. Содержание ключевых теорий федерализма.</w:t>
            </w:r>
          </w:p>
          <w:p w14:paraId="278038D3" w14:textId="77777777" w:rsidR="005A02D3" w:rsidRPr="00DE5D9B" w:rsidRDefault="005F47CB" w:rsidP="00DE5D9B">
            <w:pPr>
              <w:rPr>
                <w:bCs/>
                <w:sz w:val="24"/>
                <w:szCs w:val="24"/>
              </w:rPr>
            </w:pPr>
            <w:r w:rsidRPr="00DE5D9B">
              <w:rPr>
                <w:bCs/>
                <w:sz w:val="24"/>
                <w:szCs w:val="24"/>
              </w:rPr>
              <w:t>3. Теории и принципы федерализма.</w:t>
            </w:r>
          </w:p>
          <w:p w14:paraId="7D10C0E7" w14:textId="77777777" w:rsidR="005A02D3" w:rsidRPr="00DE5D9B" w:rsidRDefault="005F47CB" w:rsidP="00DE5D9B">
            <w:pPr>
              <w:rPr>
                <w:bCs/>
                <w:sz w:val="24"/>
                <w:szCs w:val="24"/>
              </w:rPr>
            </w:pPr>
            <w:r w:rsidRPr="00DE5D9B">
              <w:rPr>
                <w:bCs/>
                <w:sz w:val="24"/>
                <w:szCs w:val="24"/>
              </w:rPr>
              <w:t>4. Характеристика основных моделей федерализма.</w:t>
            </w:r>
          </w:p>
          <w:p w14:paraId="06C55E59" w14:textId="77777777" w:rsidR="005A02D3" w:rsidRPr="00DE5D9B" w:rsidRDefault="005F47CB" w:rsidP="00DE5D9B">
            <w:pPr>
              <w:rPr>
                <w:bCs/>
                <w:sz w:val="24"/>
                <w:szCs w:val="24"/>
              </w:rPr>
            </w:pPr>
            <w:r w:rsidRPr="00DE5D9B">
              <w:rPr>
                <w:bCs/>
                <w:sz w:val="24"/>
                <w:szCs w:val="24"/>
              </w:rPr>
              <w:t>5. Анализ практики реализации федеративных отношений на примере отдельной страны по выбору студента.</w:t>
            </w:r>
          </w:p>
          <w:p w14:paraId="7C4253A0" w14:textId="34B076FE" w:rsidR="005A02D3" w:rsidRPr="00DE5D9B" w:rsidRDefault="00467E32" w:rsidP="00DE5D9B">
            <w:pPr>
              <w:rPr>
                <w:bCs/>
                <w:sz w:val="24"/>
                <w:szCs w:val="24"/>
              </w:rPr>
            </w:pPr>
            <w:r w:rsidRPr="00DE5D9B">
              <w:rPr>
                <w:bCs/>
                <w:sz w:val="24"/>
                <w:szCs w:val="24"/>
              </w:rPr>
              <w:t xml:space="preserve">Рекомендуемые источники: </w:t>
            </w:r>
            <w:r>
              <w:rPr>
                <w:bCs/>
                <w:sz w:val="24"/>
                <w:szCs w:val="24"/>
              </w:rPr>
              <w:t xml:space="preserve">Раздел 8: НПА 1-10, </w:t>
            </w:r>
            <w:proofErr w:type="spellStart"/>
            <w:r>
              <w:rPr>
                <w:bCs/>
                <w:sz w:val="24"/>
                <w:szCs w:val="24"/>
              </w:rPr>
              <w:t>осн</w:t>
            </w:r>
            <w:proofErr w:type="spellEnd"/>
            <w:r>
              <w:rPr>
                <w:bCs/>
                <w:sz w:val="24"/>
                <w:szCs w:val="24"/>
              </w:rPr>
              <w:t>. 1-3, доп. 4-8, Раздел 9</w:t>
            </w:r>
          </w:p>
        </w:tc>
        <w:tc>
          <w:tcPr>
            <w:tcW w:w="2213" w:type="dxa"/>
          </w:tcPr>
          <w:p w14:paraId="178F0E99" w14:textId="77777777" w:rsidR="005A02D3" w:rsidRPr="00DE5D9B" w:rsidRDefault="005F47CB" w:rsidP="00DE5D9B">
            <w:pPr>
              <w:rPr>
                <w:sz w:val="24"/>
                <w:szCs w:val="24"/>
              </w:rPr>
            </w:pPr>
            <w:r w:rsidRPr="00DE5D9B">
              <w:rPr>
                <w:sz w:val="24"/>
                <w:szCs w:val="24"/>
              </w:rPr>
              <w:t>Устный опрос по теме занятия. Проведение тестирования. Подготовка презентаций по зарубежной практике федеративных отношений.</w:t>
            </w:r>
          </w:p>
          <w:p w14:paraId="662FC598" w14:textId="77777777" w:rsidR="005A02D3" w:rsidRPr="00DE5D9B" w:rsidRDefault="005F47CB" w:rsidP="00DE5D9B">
            <w:pPr>
              <w:rPr>
                <w:sz w:val="24"/>
                <w:szCs w:val="24"/>
              </w:rPr>
            </w:pPr>
            <w:r w:rsidRPr="00DE5D9B">
              <w:rPr>
                <w:sz w:val="24"/>
                <w:szCs w:val="24"/>
              </w:rPr>
              <w:t>Дискуссия по моделям федерализма.</w:t>
            </w:r>
          </w:p>
        </w:tc>
      </w:tr>
      <w:tr w:rsidR="005A02D3" w:rsidRPr="00DE5D9B" w14:paraId="75DB9511" w14:textId="77777777" w:rsidTr="00176F3D">
        <w:tc>
          <w:tcPr>
            <w:tcW w:w="2127" w:type="dxa"/>
          </w:tcPr>
          <w:p w14:paraId="3BFE9971" w14:textId="77777777" w:rsidR="005A02D3" w:rsidRPr="00DE5D9B" w:rsidRDefault="005F47CB" w:rsidP="00DE5D9B">
            <w:pPr>
              <w:rPr>
                <w:sz w:val="24"/>
                <w:szCs w:val="24"/>
              </w:rPr>
            </w:pPr>
            <w:r w:rsidRPr="00DE5D9B">
              <w:rPr>
                <w:b/>
                <w:sz w:val="24"/>
                <w:szCs w:val="24"/>
              </w:rPr>
              <w:t>Тема 3.</w:t>
            </w:r>
            <w:r w:rsidRPr="00DE5D9B">
              <w:rPr>
                <w:sz w:val="24"/>
                <w:szCs w:val="24"/>
              </w:rPr>
              <w:t xml:space="preserve"> </w:t>
            </w:r>
          </w:p>
          <w:p w14:paraId="31514E3B" w14:textId="77777777" w:rsidR="005A02D3" w:rsidRPr="00DE5D9B" w:rsidRDefault="005F47CB" w:rsidP="00DE5D9B">
            <w:pPr>
              <w:rPr>
                <w:sz w:val="24"/>
                <w:szCs w:val="24"/>
              </w:rPr>
            </w:pPr>
            <w:r w:rsidRPr="00DE5D9B">
              <w:rPr>
                <w:sz w:val="24"/>
                <w:szCs w:val="24"/>
              </w:rPr>
              <w:t>Этнический состав населения России. Эволюция управления территориями и народами.</w:t>
            </w:r>
          </w:p>
        </w:tc>
        <w:tc>
          <w:tcPr>
            <w:tcW w:w="6286" w:type="dxa"/>
          </w:tcPr>
          <w:p w14:paraId="17330088" w14:textId="77777777" w:rsidR="005A02D3" w:rsidRPr="00DE5D9B" w:rsidRDefault="005F47CB" w:rsidP="00DE5D9B">
            <w:pPr>
              <w:rPr>
                <w:bCs/>
                <w:sz w:val="24"/>
                <w:szCs w:val="24"/>
              </w:rPr>
            </w:pPr>
            <w:r w:rsidRPr="00DE5D9B">
              <w:rPr>
                <w:bCs/>
                <w:sz w:val="24"/>
                <w:szCs w:val="24"/>
              </w:rPr>
              <w:t>1. Характеристика России как многонационального, полиэтнического государства.</w:t>
            </w:r>
          </w:p>
          <w:p w14:paraId="1AA825BE" w14:textId="77777777" w:rsidR="005A02D3" w:rsidRPr="00DE5D9B" w:rsidRDefault="005F47CB" w:rsidP="00DE5D9B">
            <w:pPr>
              <w:rPr>
                <w:bCs/>
                <w:sz w:val="24"/>
                <w:szCs w:val="24"/>
              </w:rPr>
            </w:pPr>
            <w:r w:rsidRPr="00DE5D9B">
              <w:rPr>
                <w:bCs/>
                <w:sz w:val="24"/>
                <w:szCs w:val="24"/>
              </w:rPr>
              <w:t xml:space="preserve">2. Нормативно-правовое регулирование прав национальных меньшинств и коренных малочисленных народов. </w:t>
            </w:r>
          </w:p>
          <w:p w14:paraId="3FBCB6AD" w14:textId="77777777" w:rsidR="005A02D3" w:rsidRPr="00DE5D9B" w:rsidRDefault="005F47CB" w:rsidP="00DE5D9B">
            <w:pPr>
              <w:rPr>
                <w:bCs/>
                <w:sz w:val="24"/>
                <w:szCs w:val="24"/>
              </w:rPr>
            </w:pPr>
            <w:r w:rsidRPr="00DE5D9B">
              <w:rPr>
                <w:bCs/>
                <w:sz w:val="24"/>
                <w:szCs w:val="24"/>
              </w:rPr>
              <w:t>3. Формы этнической самоорганизации: диаспоры, землячества, национально-культурные автономии.</w:t>
            </w:r>
          </w:p>
          <w:p w14:paraId="45B8DDB8" w14:textId="77777777" w:rsidR="005A02D3" w:rsidRPr="00DE5D9B" w:rsidRDefault="005F47CB" w:rsidP="00DE5D9B">
            <w:pPr>
              <w:rPr>
                <w:bCs/>
                <w:sz w:val="24"/>
                <w:szCs w:val="24"/>
              </w:rPr>
            </w:pPr>
            <w:r w:rsidRPr="00DE5D9B">
              <w:rPr>
                <w:bCs/>
                <w:sz w:val="24"/>
                <w:szCs w:val="24"/>
              </w:rPr>
              <w:t>4. Специфика управления национальными отношениями в исторической ретроспективе.</w:t>
            </w:r>
          </w:p>
          <w:p w14:paraId="1491933C" w14:textId="29CBCB83" w:rsidR="005A02D3" w:rsidRPr="00DE5D9B" w:rsidRDefault="00467E32" w:rsidP="00DE5D9B">
            <w:pPr>
              <w:rPr>
                <w:bCs/>
                <w:sz w:val="24"/>
                <w:szCs w:val="24"/>
              </w:rPr>
            </w:pPr>
            <w:r w:rsidRPr="00DE5D9B">
              <w:rPr>
                <w:bCs/>
                <w:sz w:val="24"/>
                <w:szCs w:val="24"/>
              </w:rPr>
              <w:t xml:space="preserve">Рекомендуемые источники: </w:t>
            </w:r>
            <w:r>
              <w:rPr>
                <w:bCs/>
                <w:sz w:val="24"/>
                <w:szCs w:val="24"/>
              </w:rPr>
              <w:t xml:space="preserve">Раздел 8: НПА 1-10, </w:t>
            </w:r>
            <w:proofErr w:type="spellStart"/>
            <w:r>
              <w:rPr>
                <w:bCs/>
                <w:sz w:val="24"/>
                <w:szCs w:val="24"/>
              </w:rPr>
              <w:t>осн</w:t>
            </w:r>
            <w:proofErr w:type="spellEnd"/>
            <w:r>
              <w:rPr>
                <w:bCs/>
                <w:sz w:val="24"/>
                <w:szCs w:val="24"/>
              </w:rPr>
              <w:t>. 1-3, доп. 4-8, Раздел 9</w:t>
            </w:r>
          </w:p>
        </w:tc>
        <w:tc>
          <w:tcPr>
            <w:tcW w:w="2213" w:type="dxa"/>
          </w:tcPr>
          <w:p w14:paraId="2FCA102F" w14:textId="77777777" w:rsidR="005A02D3" w:rsidRPr="00DE5D9B" w:rsidRDefault="005F47CB" w:rsidP="00DE5D9B">
            <w:pPr>
              <w:rPr>
                <w:sz w:val="24"/>
                <w:szCs w:val="24"/>
              </w:rPr>
            </w:pPr>
            <w:r w:rsidRPr="00DE5D9B">
              <w:rPr>
                <w:sz w:val="24"/>
                <w:szCs w:val="24"/>
              </w:rPr>
              <w:t xml:space="preserve">Устный опрос по теме занятия. Проведение тестирования. Подготовка презентаций по анализу этнического состава населения Российской Федерации по субъектам в разрезе федеральных округов. </w:t>
            </w:r>
          </w:p>
        </w:tc>
      </w:tr>
      <w:tr w:rsidR="005A02D3" w:rsidRPr="00DE5D9B" w14:paraId="085AADB4" w14:textId="77777777" w:rsidTr="00176F3D">
        <w:tc>
          <w:tcPr>
            <w:tcW w:w="2127" w:type="dxa"/>
          </w:tcPr>
          <w:p w14:paraId="03F29DA6" w14:textId="77777777" w:rsidR="005A02D3" w:rsidRPr="00DE5D9B" w:rsidRDefault="005F47CB" w:rsidP="00DE5D9B">
            <w:pPr>
              <w:rPr>
                <w:sz w:val="24"/>
                <w:szCs w:val="24"/>
              </w:rPr>
            </w:pPr>
            <w:r w:rsidRPr="00DE5D9B">
              <w:rPr>
                <w:b/>
                <w:sz w:val="24"/>
                <w:szCs w:val="24"/>
              </w:rPr>
              <w:t>Тема 4.</w:t>
            </w:r>
            <w:r w:rsidRPr="00DE5D9B">
              <w:rPr>
                <w:sz w:val="24"/>
                <w:szCs w:val="24"/>
              </w:rPr>
              <w:t xml:space="preserve"> </w:t>
            </w:r>
          </w:p>
          <w:p w14:paraId="0D968F26" w14:textId="77777777" w:rsidR="005A02D3" w:rsidRPr="00DE5D9B" w:rsidRDefault="005F47CB" w:rsidP="00DE5D9B">
            <w:pPr>
              <w:rPr>
                <w:sz w:val="24"/>
                <w:szCs w:val="24"/>
              </w:rPr>
            </w:pPr>
            <w:r w:rsidRPr="00DE5D9B">
              <w:rPr>
                <w:sz w:val="24"/>
                <w:szCs w:val="24"/>
              </w:rPr>
              <w:t>Становление и развитие российского федерализма</w:t>
            </w:r>
          </w:p>
        </w:tc>
        <w:tc>
          <w:tcPr>
            <w:tcW w:w="6286" w:type="dxa"/>
          </w:tcPr>
          <w:p w14:paraId="63FE4DDD" w14:textId="77777777" w:rsidR="005A02D3" w:rsidRPr="00DE5D9B" w:rsidRDefault="005F47CB" w:rsidP="00DE5D9B">
            <w:pPr>
              <w:rPr>
                <w:bCs/>
                <w:sz w:val="24"/>
                <w:szCs w:val="24"/>
              </w:rPr>
            </w:pPr>
            <w:r w:rsidRPr="00DE5D9B">
              <w:rPr>
                <w:bCs/>
                <w:sz w:val="24"/>
                <w:szCs w:val="24"/>
              </w:rPr>
              <w:t>1. Содержание и соотношение понятий «субъект Российской Федерации», «регион», «федеральный округ», «экономический район», «федеральная территория».</w:t>
            </w:r>
          </w:p>
          <w:p w14:paraId="2DFE05CE" w14:textId="77777777" w:rsidR="005A02D3" w:rsidRPr="00DE5D9B" w:rsidRDefault="005F47CB" w:rsidP="00DE5D9B">
            <w:pPr>
              <w:rPr>
                <w:bCs/>
                <w:sz w:val="24"/>
                <w:szCs w:val="24"/>
              </w:rPr>
            </w:pPr>
            <w:r w:rsidRPr="00DE5D9B">
              <w:rPr>
                <w:bCs/>
                <w:sz w:val="24"/>
                <w:szCs w:val="24"/>
              </w:rPr>
              <w:t>2. Характеристика этапов развития федерализма в российском государстве.</w:t>
            </w:r>
          </w:p>
          <w:p w14:paraId="0531869B" w14:textId="77777777" w:rsidR="005A02D3" w:rsidRPr="00DE5D9B" w:rsidRDefault="005F47CB" w:rsidP="00DE5D9B">
            <w:pPr>
              <w:rPr>
                <w:bCs/>
                <w:sz w:val="24"/>
                <w:szCs w:val="24"/>
              </w:rPr>
            </w:pPr>
            <w:r w:rsidRPr="00DE5D9B">
              <w:rPr>
                <w:bCs/>
                <w:sz w:val="24"/>
                <w:szCs w:val="24"/>
              </w:rPr>
              <w:t>3. Эволюция административно-территориального деления российского государства.</w:t>
            </w:r>
          </w:p>
          <w:p w14:paraId="5805A8D2" w14:textId="77777777" w:rsidR="005A02D3" w:rsidRPr="00DE5D9B" w:rsidRDefault="005F47CB" w:rsidP="00DE5D9B">
            <w:pPr>
              <w:rPr>
                <w:bCs/>
                <w:sz w:val="24"/>
                <w:szCs w:val="24"/>
              </w:rPr>
            </w:pPr>
            <w:r w:rsidRPr="00DE5D9B">
              <w:rPr>
                <w:bCs/>
                <w:sz w:val="24"/>
                <w:szCs w:val="24"/>
              </w:rPr>
              <w:t>4. Особенности российского федерализма</w:t>
            </w:r>
          </w:p>
          <w:p w14:paraId="6C2A6930" w14:textId="77777777" w:rsidR="005A02D3" w:rsidRPr="00DE5D9B" w:rsidRDefault="005F47CB" w:rsidP="00DE5D9B">
            <w:pPr>
              <w:rPr>
                <w:bCs/>
                <w:sz w:val="24"/>
                <w:szCs w:val="24"/>
              </w:rPr>
            </w:pPr>
            <w:r w:rsidRPr="00DE5D9B">
              <w:rPr>
                <w:bCs/>
                <w:sz w:val="24"/>
                <w:szCs w:val="24"/>
              </w:rPr>
              <w:t xml:space="preserve">5. Разграничение полномочий между уровнями публичной власти в России: законодательное регулирование и </w:t>
            </w:r>
            <w:r w:rsidRPr="00DE5D9B">
              <w:rPr>
                <w:bCs/>
                <w:sz w:val="24"/>
                <w:szCs w:val="24"/>
              </w:rPr>
              <w:lastRenderedPageBreak/>
              <w:t xml:space="preserve">проблемы реализации </w:t>
            </w:r>
          </w:p>
          <w:p w14:paraId="0087D1E3" w14:textId="00E7A4F5" w:rsidR="005A02D3" w:rsidRPr="00DE5D9B" w:rsidRDefault="00467E32" w:rsidP="00DE5D9B">
            <w:pPr>
              <w:rPr>
                <w:sz w:val="24"/>
                <w:szCs w:val="24"/>
              </w:rPr>
            </w:pPr>
            <w:r w:rsidRPr="00DE5D9B">
              <w:rPr>
                <w:bCs/>
                <w:sz w:val="24"/>
                <w:szCs w:val="24"/>
              </w:rPr>
              <w:t xml:space="preserve">Рекомендуемые источники: </w:t>
            </w:r>
            <w:r>
              <w:rPr>
                <w:bCs/>
                <w:sz w:val="24"/>
                <w:szCs w:val="24"/>
              </w:rPr>
              <w:t xml:space="preserve">Раздел 8: НПА 1-10, </w:t>
            </w:r>
            <w:proofErr w:type="spellStart"/>
            <w:r>
              <w:rPr>
                <w:bCs/>
                <w:sz w:val="24"/>
                <w:szCs w:val="24"/>
              </w:rPr>
              <w:t>осн</w:t>
            </w:r>
            <w:proofErr w:type="spellEnd"/>
            <w:r>
              <w:rPr>
                <w:bCs/>
                <w:sz w:val="24"/>
                <w:szCs w:val="24"/>
              </w:rPr>
              <w:t>. 1-3, доп. 4-8, Раздел 9</w:t>
            </w:r>
          </w:p>
        </w:tc>
        <w:tc>
          <w:tcPr>
            <w:tcW w:w="2213" w:type="dxa"/>
          </w:tcPr>
          <w:p w14:paraId="758B9EDE" w14:textId="77777777" w:rsidR="005A02D3" w:rsidRPr="00DE5D9B" w:rsidRDefault="005F47CB" w:rsidP="00DE5D9B">
            <w:pPr>
              <w:rPr>
                <w:sz w:val="24"/>
                <w:szCs w:val="24"/>
              </w:rPr>
            </w:pPr>
            <w:r w:rsidRPr="00DE5D9B">
              <w:rPr>
                <w:sz w:val="24"/>
                <w:szCs w:val="24"/>
              </w:rPr>
              <w:lastRenderedPageBreak/>
              <w:t>Устный опрос по теме занятия. Проведение тестирования. Подготовка презентаций. Дискуссия «Перспективы изменения административно-</w:t>
            </w:r>
            <w:r w:rsidRPr="00DE5D9B">
              <w:rPr>
                <w:sz w:val="24"/>
                <w:szCs w:val="24"/>
              </w:rPr>
              <w:lastRenderedPageBreak/>
              <w:t>территориального деления Российской Федерации»</w:t>
            </w:r>
          </w:p>
        </w:tc>
      </w:tr>
      <w:tr w:rsidR="005A02D3" w:rsidRPr="00DE5D9B" w14:paraId="42D50D29" w14:textId="77777777" w:rsidTr="00176F3D">
        <w:tc>
          <w:tcPr>
            <w:tcW w:w="2127" w:type="dxa"/>
          </w:tcPr>
          <w:p w14:paraId="19C68592" w14:textId="77777777" w:rsidR="005A02D3" w:rsidRPr="00DE5D9B" w:rsidRDefault="005F47CB" w:rsidP="00DE5D9B">
            <w:pPr>
              <w:rPr>
                <w:sz w:val="24"/>
                <w:szCs w:val="24"/>
              </w:rPr>
            </w:pPr>
            <w:r w:rsidRPr="00DE5D9B">
              <w:rPr>
                <w:b/>
                <w:sz w:val="24"/>
                <w:szCs w:val="24"/>
              </w:rPr>
              <w:lastRenderedPageBreak/>
              <w:t>Тема 5.</w:t>
            </w:r>
            <w:r w:rsidRPr="00DE5D9B">
              <w:rPr>
                <w:sz w:val="24"/>
                <w:szCs w:val="24"/>
              </w:rPr>
              <w:t xml:space="preserve"> </w:t>
            </w:r>
          </w:p>
          <w:p w14:paraId="6FFEE7D6" w14:textId="77777777" w:rsidR="005A02D3" w:rsidRPr="00DE5D9B" w:rsidRDefault="005F47CB" w:rsidP="00DE5D9B">
            <w:pPr>
              <w:rPr>
                <w:sz w:val="24"/>
                <w:szCs w:val="24"/>
              </w:rPr>
            </w:pPr>
            <w:r w:rsidRPr="00DE5D9B">
              <w:rPr>
                <w:sz w:val="24"/>
                <w:szCs w:val="24"/>
              </w:rPr>
              <w:t>Система управления национальными и федеративными отношениями в современной России</w:t>
            </w:r>
          </w:p>
        </w:tc>
        <w:tc>
          <w:tcPr>
            <w:tcW w:w="6286" w:type="dxa"/>
          </w:tcPr>
          <w:p w14:paraId="2110E69E" w14:textId="77777777" w:rsidR="005A02D3" w:rsidRPr="00DE5D9B" w:rsidRDefault="005F47CB" w:rsidP="00DE5D9B">
            <w:pPr>
              <w:rPr>
                <w:bCs/>
                <w:sz w:val="24"/>
                <w:szCs w:val="24"/>
              </w:rPr>
            </w:pPr>
            <w:r w:rsidRPr="00DE5D9B">
              <w:rPr>
                <w:bCs/>
                <w:sz w:val="24"/>
                <w:szCs w:val="24"/>
              </w:rPr>
              <w:t>1. Понятие системы управления национальными и федеративными отношениями и ее состав</w:t>
            </w:r>
          </w:p>
          <w:p w14:paraId="206C0834" w14:textId="77777777" w:rsidR="005A02D3" w:rsidRPr="00DE5D9B" w:rsidRDefault="005F47CB" w:rsidP="00DE5D9B">
            <w:pPr>
              <w:rPr>
                <w:bCs/>
                <w:sz w:val="24"/>
                <w:szCs w:val="24"/>
              </w:rPr>
            </w:pPr>
            <w:r w:rsidRPr="00DE5D9B">
              <w:rPr>
                <w:bCs/>
                <w:sz w:val="24"/>
                <w:szCs w:val="24"/>
              </w:rPr>
              <w:t>2. Законодательная база управления национальными и федеративными отношениями</w:t>
            </w:r>
          </w:p>
          <w:p w14:paraId="6B836D55" w14:textId="77777777" w:rsidR="005A02D3" w:rsidRPr="00DE5D9B" w:rsidRDefault="005F47CB" w:rsidP="00DE5D9B">
            <w:pPr>
              <w:rPr>
                <w:bCs/>
                <w:sz w:val="24"/>
                <w:szCs w:val="24"/>
              </w:rPr>
            </w:pPr>
            <w:r w:rsidRPr="00DE5D9B">
              <w:rPr>
                <w:bCs/>
                <w:sz w:val="24"/>
                <w:szCs w:val="24"/>
              </w:rPr>
              <w:t>3. Полномочия органов публичной власти в сфере управления национальными федеративными отношениями, их взаимосвязь и взаимодействие</w:t>
            </w:r>
          </w:p>
          <w:p w14:paraId="2C0649CB" w14:textId="77777777" w:rsidR="005A02D3" w:rsidRPr="00DE5D9B" w:rsidRDefault="005F47CB" w:rsidP="00DE5D9B">
            <w:pPr>
              <w:rPr>
                <w:bCs/>
                <w:sz w:val="24"/>
                <w:szCs w:val="24"/>
              </w:rPr>
            </w:pPr>
            <w:r w:rsidRPr="00DE5D9B">
              <w:rPr>
                <w:bCs/>
                <w:sz w:val="24"/>
                <w:szCs w:val="24"/>
              </w:rPr>
              <w:t>4. Методы и инструменты управления национальными федеративными отношениями</w:t>
            </w:r>
          </w:p>
          <w:p w14:paraId="11EDAE2B" w14:textId="022CB677" w:rsidR="005A02D3" w:rsidRPr="00DE5D9B" w:rsidRDefault="00467E32" w:rsidP="00DE5D9B">
            <w:pPr>
              <w:rPr>
                <w:bCs/>
                <w:sz w:val="24"/>
                <w:szCs w:val="24"/>
              </w:rPr>
            </w:pPr>
            <w:r w:rsidRPr="00DE5D9B">
              <w:rPr>
                <w:bCs/>
                <w:sz w:val="24"/>
                <w:szCs w:val="24"/>
              </w:rPr>
              <w:t xml:space="preserve">Рекомендуемые источники: </w:t>
            </w:r>
            <w:r>
              <w:rPr>
                <w:bCs/>
                <w:sz w:val="24"/>
                <w:szCs w:val="24"/>
              </w:rPr>
              <w:t xml:space="preserve">Раздел 8: НПА 1-10, </w:t>
            </w:r>
            <w:proofErr w:type="spellStart"/>
            <w:r>
              <w:rPr>
                <w:bCs/>
                <w:sz w:val="24"/>
                <w:szCs w:val="24"/>
              </w:rPr>
              <w:t>осн</w:t>
            </w:r>
            <w:proofErr w:type="spellEnd"/>
            <w:r>
              <w:rPr>
                <w:bCs/>
                <w:sz w:val="24"/>
                <w:szCs w:val="24"/>
              </w:rPr>
              <w:t>. 1-3, доп. 4-8, Раздел 9</w:t>
            </w:r>
          </w:p>
        </w:tc>
        <w:tc>
          <w:tcPr>
            <w:tcW w:w="2213" w:type="dxa"/>
          </w:tcPr>
          <w:p w14:paraId="663F5AA5" w14:textId="77777777" w:rsidR="005A02D3" w:rsidRPr="00DE5D9B" w:rsidRDefault="005F47CB" w:rsidP="00DE5D9B">
            <w:pPr>
              <w:rPr>
                <w:sz w:val="24"/>
                <w:szCs w:val="24"/>
              </w:rPr>
            </w:pPr>
            <w:r w:rsidRPr="00DE5D9B">
              <w:rPr>
                <w:sz w:val="24"/>
                <w:szCs w:val="24"/>
              </w:rPr>
              <w:t>Устный опрос по теме занятия. Проведение тестирования. Подготовка презентаций. Решение практико-ориентированных заданий.</w:t>
            </w:r>
          </w:p>
          <w:p w14:paraId="27856088" w14:textId="77777777" w:rsidR="005A02D3" w:rsidRPr="00DE5D9B" w:rsidRDefault="005A02D3" w:rsidP="00DE5D9B">
            <w:pPr>
              <w:rPr>
                <w:sz w:val="24"/>
                <w:szCs w:val="24"/>
              </w:rPr>
            </w:pPr>
          </w:p>
        </w:tc>
      </w:tr>
      <w:tr w:rsidR="005A02D3" w:rsidRPr="00DE5D9B" w14:paraId="4CE36B2F" w14:textId="77777777" w:rsidTr="00176F3D">
        <w:tc>
          <w:tcPr>
            <w:tcW w:w="2127" w:type="dxa"/>
          </w:tcPr>
          <w:p w14:paraId="0266A9E0" w14:textId="77777777" w:rsidR="005A02D3" w:rsidRPr="00DE5D9B" w:rsidRDefault="005F47CB" w:rsidP="00DE5D9B">
            <w:pPr>
              <w:rPr>
                <w:sz w:val="24"/>
                <w:szCs w:val="24"/>
              </w:rPr>
            </w:pPr>
            <w:r w:rsidRPr="00DE5D9B">
              <w:rPr>
                <w:b/>
                <w:sz w:val="24"/>
                <w:szCs w:val="24"/>
              </w:rPr>
              <w:t>Тема 6.</w:t>
            </w:r>
            <w:r w:rsidRPr="00DE5D9B">
              <w:rPr>
                <w:sz w:val="24"/>
                <w:szCs w:val="24"/>
              </w:rPr>
              <w:t xml:space="preserve"> </w:t>
            </w:r>
          </w:p>
          <w:p w14:paraId="378FB0E5" w14:textId="77777777" w:rsidR="005A02D3" w:rsidRPr="00DE5D9B" w:rsidRDefault="005F47CB" w:rsidP="00DE5D9B">
            <w:pPr>
              <w:rPr>
                <w:sz w:val="24"/>
                <w:szCs w:val="24"/>
              </w:rPr>
            </w:pPr>
            <w:r w:rsidRPr="00DE5D9B">
              <w:rPr>
                <w:sz w:val="24"/>
                <w:szCs w:val="24"/>
              </w:rPr>
              <w:t>Государственная политика в сфере управления национальными и федеративными отношениями</w:t>
            </w:r>
          </w:p>
        </w:tc>
        <w:tc>
          <w:tcPr>
            <w:tcW w:w="6286" w:type="dxa"/>
          </w:tcPr>
          <w:p w14:paraId="1E8215B7" w14:textId="77777777" w:rsidR="005A02D3" w:rsidRPr="00DE5D9B" w:rsidRDefault="005F47CB" w:rsidP="00DE5D9B">
            <w:pPr>
              <w:rPr>
                <w:bCs/>
                <w:sz w:val="24"/>
                <w:szCs w:val="24"/>
              </w:rPr>
            </w:pPr>
            <w:r w:rsidRPr="00DE5D9B">
              <w:rPr>
                <w:bCs/>
                <w:sz w:val="24"/>
                <w:szCs w:val="24"/>
              </w:rPr>
              <w:t>1. Государственная национальная политика: определение, принципы, цели и задачи</w:t>
            </w:r>
          </w:p>
          <w:p w14:paraId="7F87D3C2" w14:textId="77777777" w:rsidR="005A02D3" w:rsidRPr="00DE5D9B" w:rsidRDefault="005F47CB" w:rsidP="00DE5D9B">
            <w:pPr>
              <w:rPr>
                <w:bCs/>
                <w:sz w:val="24"/>
                <w:szCs w:val="24"/>
              </w:rPr>
            </w:pPr>
            <w:r w:rsidRPr="00DE5D9B">
              <w:rPr>
                <w:bCs/>
                <w:sz w:val="24"/>
                <w:szCs w:val="24"/>
              </w:rPr>
              <w:t>2. Государственная федеративная политика: определение, принципы, цели и задачи</w:t>
            </w:r>
          </w:p>
          <w:p w14:paraId="18D3C838" w14:textId="77777777" w:rsidR="005A02D3" w:rsidRPr="00DE5D9B" w:rsidRDefault="005F47CB" w:rsidP="00DE5D9B">
            <w:pPr>
              <w:rPr>
                <w:sz w:val="24"/>
                <w:szCs w:val="24"/>
              </w:rPr>
            </w:pPr>
            <w:r w:rsidRPr="00DE5D9B">
              <w:rPr>
                <w:bCs/>
                <w:sz w:val="24"/>
                <w:szCs w:val="24"/>
              </w:rPr>
              <w:t xml:space="preserve">3. Система документов стратегического планирования в сфере управления </w:t>
            </w:r>
            <w:r w:rsidRPr="00DE5D9B">
              <w:rPr>
                <w:sz w:val="24"/>
                <w:szCs w:val="24"/>
              </w:rPr>
              <w:t>национальными и федеративными отношениями</w:t>
            </w:r>
          </w:p>
          <w:p w14:paraId="0FB4C0DF" w14:textId="77777777" w:rsidR="005A02D3" w:rsidRPr="00DE5D9B" w:rsidRDefault="005F47CB" w:rsidP="00DE5D9B">
            <w:pPr>
              <w:rPr>
                <w:bCs/>
                <w:sz w:val="24"/>
                <w:szCs w:val="24"/>
              </w:rPr>
            </w:pPr>
            <w:r w:rsidRPr="00DE5D9B">
              <w:rPr>
                <w:sz w:val="24"/>
                <w:szCs w:val="24"/>
              </w:rPr>
              <w:t>4. Инструменты реализации государственной национальной и федеративной политики</w:t>
            </w:r>
          </w:p>
          <w:p w14:paraId="5BE4FD39" w14:textId="5D2B4E99" w:rsidR="005A02D3" w:rsidRPr="00DE5D9B" w:rsidRDefault="00467E32" w:rsidP="00DE5D9B">
            <w:pPr>
              <w:rPr>
                <w:bCs/>
                <w:sz w:val="24"/>
                <w:szCs w:val="24"/>
              </w:rPr>
            </w:pPr>
            <w:r w:rsidRPr="00DE5D9B">
              <w:rPr>
                <w:bCs/>
                <w:sz w:val="24"/>
                <w:szCs w:val="24"/>
              </w:rPr>
              <w:t xml:space="preserve">Рекомендуемые источники: </w:t>
            </w:r>
            <w:r>
              <w:rPr>
                <w:bCs/>
                <w:sz w:val="24"/>
                <w:szCs w:val="24"/>
              </w:rPr>
              <w:t xml:space="preserve">Раздел 8: НПА 1-10, </w:t>
            </w:r>
            <w:proofErr w:type="spellStart"/>
            <w:r>
              <w:rPr>
                <w:bCs/>
                <w:sz w:val="24"/>
                <w:szCs w:val="24"/>
              </w:rPr>
              <w:t>осн</w:t>
            </w:r>
            <w:proofErr w:type="spellEnd"/>
            <w:r>
              <w:rPr>
                <w:bCs/>
                <w:sz w:val="24"/>
                <w:szCs w:val="24"/>
              </w:rPr>
              <w:t>. 1-3, доп. 4-8, Раздел 9</w:t>
            </w:r>
          </w:p>
        </w:tc>
        <w:tc>
          <w:tcPr>
            <w:tcW w:w="2213" w:type="dxa"/>
          </w:tcPr>
          <w:p w14:paraId="7AD36D8A" w14:textId="77777777" w:rsidR="005A02D3" w:rsidRPr="00DE5D9B" w:rsidRDefault="005F47CB" w:rsidP="00DE5D9B">
            <w:pPr>
              <w:rPr>
                <w:sz w:val="24"/>
                <w:szCs w:val="24"/>
              </w:rPr>
            </w:pPr>
            <w:r w:rsidRPr="00DE5D9B">
              <w:rPr>
                <w:sz w:val="24"/>
                <w:szCs w:val="24"/>
              </w:rPr>
              <w:t>Устный опрос по теме занятия. Проведение тестирования. Подготовка презентаций. Решение практико-ориентированных заданий.</w:t>
            </w:r>
          </w:p>
          <w:p w14:paraId="1C1E2E50" w14:textId="77777777" w:rsidR="005A02D3" w:rsidRPr="00DE5D9B" w:rsidRDefault="005A02D3" w:rsidP="00DE5D9B">
            <w:pPr>
              <w:rPr>
                <w:sz w:val="24"/>
                <w:szCs w:val="24"/>
              </w:rPr>
            </w:pPr>
          </w:p>
        </w:tc>
      </w:tr>
      <w:tr w:rsidR="005A02D3" w:rsidRPr="00DE5D9B" w14:paraId="3CC66647" w14:textId="77777777" w:rsidTr="00176F3D">
        <w:tc>
          <w:tcPr>
            <w:tcW w:w="2127" w:type="dxa"/>
          </w:tcPr>
          <w:p w14:paraId="4B93C5C9" w14:textId="77777777" w:rsidR="005A02D3" w:rsidRPr="00DE5D9B" w:rsidRDefault="005F47CB" w:rsidP="00DE5D9B">
            <w:pPr>
              <w:rPr>
                <w:sz w:val="24"/>
                <w:szCs w:val="24"/>
              </w:rPr>
            </w:pPr>
            <w:r w:rsidRPr="00DE5D9B">
              <w:rPr>
                <w:b/>
                <w:sz w:val="24"/>
                <w:szCs w:val="24"/>
              </w:rPr>
              <w:t>Тема 7.</w:t>
            </w:r>
            <w:r w:rsidRPr="00DE5D9B">
              <w:rPr>
                <w:sz w:val="24"/>
                <w:szCs w:val="24"/>
              </w:rPr>
              <w:t xml:space="preserve"> </w:t>
            </w:r>
          </w:p>
          <w:p w14:paraId="7F179671" w14:textId="77777777" w:rsidR="005A02D3" w:rsidRPr="00DE5D9B" w:rsidRDefault="005F47CB" w:rsidP="00DE5D9B">
            <w:pPr>
              <w:rPr>
                <w:sz w:val="24"/>
                <w:szCs w:val="24"/>
              </w:rPr>
            </w:pPr>
            <w:r w:rsidRPr="00DE5D9B">
              <w:rPr>
                <w:sz w:val="24"/>
                <w:szCs w:val="24"/>
              </w:rPr>
              <w:t>Национальные и межнациональные отношения в современном мире</w:t>
            </w:r>
          </w:p>
          <w:p w14:paraId="46F378DE" w14:textId="77777777" w:rsidR="005A02D3" w:rsidRPr="00DE5D9B" w:rsidRDefault="005A02D3" w:rsidP="00DE5D9B">
            <w:pPr>
              <w:rPr>
                <w:sz w:val="24"/>
                <w:szCs w:val="24"/>
              </w:rPr>
            </w:pPr>
          </w:p>
        </w:tc>
        <w:tc>
          <w:tcPr>
            <w:tcW w:w="6286" w:type="dxa"/>
          </w:tcPr>
          <w:p w14:paraId="0570B465" w14:textId="77777777" w:rsidR="005A02D3" w:rsidRPr="00DE5D9B" w:rsidRDefault="005F47CB" w:rsidP="00DE5D9B">
            <w:pPr>
              <w:rPr>
                <w:bCs/>
                <w:sz w:val="24"/>
                <w:szCs w:val="24"/>
              </w:rPr>
            </w:pPr>
            <w:r w:rsidRPr="00DE5D9B">
              <w:rPr>
                <w:bCs/>
                <w:sz w:val="24"/>
                <w:szCs w:val="24"/>
              </w:rPr>
              <w:t xml:space="preserve">1. Глобализм и глобализация: характеристика понятий. </w:t>
            </w:r>
          </w:p>
          <w:p w14:paraId="4FC52EB4" w14:textId="77777777" w:rsidR="005A02D3" w:rsidRPr="00DE5D9B" w:rsidRDefault="005F47CB" w:rsidP="00DE5D9B">
            <w:pPr>
              <w:rPr>
                <w:bCs/>
                <w:sz w:val="24"/>
                <w:szCs w:val="24"/>
              </w:rPr>
            </w:pPr>
            <w:r w:rsidRPr="00DE5D9B">
              <w:rPr>
                <w:bCs/>
                <w:sz w:val="24"/>
                <w:szCs w:val="24"/>
              </w:rPr>
              <w:t xml:space="preserve">2. Структура современной системы международных отношений: </w:t>
            </w:r>
            <w:proofErr w:type="spellStart"/>
            <w:r w:rsidRPr="00DE5D9B">
              <w:rPr>
                <w:bCs/>
                <w:sz w:val="24"/>
                <w:szCs w:val="24"/>
              </w:rPr>
              <w:t>монополярность</w:t>
            </w:r>
            <w:proofErr w:type="spellEnd"/>
            <w:r w:rsidRPr="00DE5D9B">
              <w:rPr>
                <w:bCs/>
                <w:sz w:val="24"/>
                <w:szCs w:val="24"/>
              </w:rPr>
              <w:t>, биполярность, многополярность</w:t>
            </w:r>
          </w:p>
          <w:p w14:paraId="5A9D8914" w14:textId="77777777" w:rsidR="005A02D3" w:rsidRPr="00DE5D9B" w:rsidRDefault="005F47CB" w:rsidP="00DE5D9B">
            <w:pPr>
              <w:rPr>
                <w:bCs/>
                <w:sz w:val="24"/>
                <w:szCs w:val="24"/>
              </w:rPr>
            </w:pPr>
            <w:r w:rsidRPr="00DE5D9B">
              <w:rPr>
                <w:bCs/>
                <w:sz w:val="24"/>
                <w:szCs w:val="24"/>
              </w:rPr>
              <w:t>3. Влияние глобализации на содержание государственной политики в сфере управления национальными и федеративными отношениями</w:t>
            </w:r>
          </w:p>
          <w:p w14:paraId="68A0AE5D" w14:textId="77777777" w:rsidR="005A02D3" w:rsidRPr="00DE5D9B" w:rsidRDefault="005F47CB" w:rsidP="00DE5D9B">
            <w:pPr>
              <w:rPr>
                <w:bCs/>
                <w:sz w:val="24"/>
                <w:szCs w:val="24"/>
              </w:rPr>
            </w:pPr>
            <w:r w:rsidRPr="00DE5D9B">
              <w:rPr>
                <w:bCs/>
                <w:sz w:val="24"/>
                <w:szCs w:val="24"/>
              </w:rPr>
              <w:t>4. Этнополитическая ситуация в современном мире</w:t>
            </w:r>
          </w:p>
          <w:p w14:paraId="774E076A" w14:textId="438442B0" w:rsidR="005A02D3" w:rsidRPr="00DE5D9B" w:rsidRDefault="00467E32" w:rsidP="00DE5D9B">
            <w:pPr>
              <w:rPr>
                <w:bCs/>
                <w:sz w:val="24"/>
                <w:szCs w:val="24"/>
              </w:rPr>
            </w:pPr>
            <w:r w:rsidRPr="00DE5D9B">
              <w:rPr>
                <w:bCs/>
                <w:sz w:val="24"/>
                <w:szCs w:val="24"/>
              </w:rPr>
              <w:t xml:space="preserve">Рекомендуемые источники: </w:t>
            </w:r>
            <w:r>
              <w:rPr>
                <w:bCs/>
                <w:sz w:val="24"/>
                <w:szCs w:val="24"/>
              </w:rPr>
              <w:t xml:space="preserve">Раздел 8: НПА 1-10, </w:t>
            </w:r>
            <w:proofErr w:type="spellStart"/>
            <w:r>
              <w:rPr>
                <w:bCs/>
                <w:sz w:val="24"/>
                <w:szCs w:val="24"/>
              </w:rPr>
              <w:t>осн</w:t>
            </w:r>
            <w:proofErr w:type="spellEnd"/>
            <w:r>
              <w:rPr>
                <w:bCs/>
                <w:sz w:val="24"/>
                <w:szCs w:val="24"/>
              </w:rPr>
              <w:t>. 1-3, доп. 4-8, Раздел 9</w:t>
            </w:r>
          </w:p>
        </w:tc>
        <w:tc>
          <w:tcPr>
            <w:tcW w:w="2213" w:type="dxa"/>
          </w:tcPr>
          <w:p w14:paraId="077F615A" w14:textId="77777777" w:rsidR="005A02D3" w:rsidRPr="00DE5D9B" w:rsidRDefault="005F47CB" w:rsidP="00DE5D9B">
            <w:pPr>
              <w:rPr>
                <w:sz w:val="24"/>
                <w:szCs w:val="24"/>
              </w:rPr>
            </w:pPr>
            <w:r w:rsidRPr="00DE5D9B">
              <w:rPr>
                <w:sz w:val="24"/>
                <w:szCs w:val="24"/>
              </w:rPr>
              <w:t xml:space="preserve">Устный опрос по теме занятия. Проведение тестирования. Подготовка презентаций. </w:t>
            </w:r>
          </w:p>
        </w:tc>
      </w:tr>
      <w:tr w:rsidR="005A02D3" w14:paraId="5352D951" w14:textId="77777777" w:rsidTr="00176F3D">
        <w:tc>
          <w:tcPr>
            <w:tcW w:w="2127" w:type="dxa"/>
          </w:tcPr>
          <w:p w14:paraId="224E8E8E" w14:textId="77777777" w:rsidR="005A02D3" w:rsidRPr="00DE5D9B" w:rsidRDefault="005F47CB" w:rsidP="00DE5D9B">
            <w:pPr>
              <w:rPr>
                <w:sz w:val="24"/>
                <w:szCs w:val="24"/>
              </w:rPr>
            </w:pPr>
            <w:r w:rsidRPr="00DE5D9B">
              <w:rPr>
                <w:b/>
                <w:sz w:val="24"/>
                <w:szCs w:val="24"/>
              </w:rPr>
              <w:t>Тема 8.</w:t>
            </w:r>
            <w:r w:rsidRPr="00DE5D9B">
              <w:rPr>
                <w:sz w:val="24"/>
                <w:szCs w:val="24"/>
              </w:rPr>
              <w:t xml:space="preserve"> </w:t>
            </w:r>
          </w:p>
          <w:p w14:paraId="3ABFB27B" w14:textId="77777777" w:rsidR="005A02D3" w:rsidRPr="00DE5D9B" w:rsidRDefault="005F47CB" w:rsidP="00DE5D9B">
            <w:pPr>
              <w:rPr>
                <w:sz w:val="24"/>
                <w:szCs w:val="24"/>
              </w:rPr>
            </w:pPr>
            <w:r w:rsidRPr="00DE5D9B">
              <w:rPr>
                <w:sz w:val="24"/>
                <w:szCs w:val="24"/>
              </w:rPr>
              <w:t>Основные направления гармонизации национальных и федеративных отношений</w:t>
            </w:r>
          </w:p>
        </w:tc>
        <w:tc>
          <w:tcPr>
            <w:tcW w:w="6286" w:type="dxa"/>
          </w:tcPr>
          <w:p w14:paraId="672EEACE" w14:textId="77777777" w:rsidR="005A02D3" w:rsidRPr="00DE5D9B" w:rsidRDefault="005F47CB" w:rsidP="00DE5D9B">
            <w:pPr>
              <w:rPr>
                <w:bCs/>
                <w:sz w:val="24"/>
                <w:szCs w:val="24"/>
              </w:rPr>
            </w:pPr>
            <w:r w:rsidRPr="00DE5D9B">
              <w:rPr>
                <w:bCs/>
                <w:sz w:val="24"/>
                <w:szCs w:val="24"/>
              </w:rPr>
              <w:t xml:space="preserve">1. Состояние межнациональных отношений в России </w:t>
            </w:r>
          </w:p>
          <w:p w14:paraId="0DF2BDAD" w14:textId="77777777" w:rsidR="005A02D3" w:rsidRPr="00DE5D9B" w:rsidRDefault="005F47CB" w:rsidP="00DE5D9B">
            <w:pPr>
              <w:rPr>
                <w:sz w:val="32"/>
                <w:szCs w:val="32"/>
              </w:rPr>
            </w:pPr>
            <w:r w:rsidRPr="00DE5D9B">
              <w:rPr>
                <w:sz w:val="24"/>
                <w:szCs w:val="24"/>
              </w:rPr>
              <w:t>2.</w:t>
            </w:r>
            <w:r w:rsidRPr="00DE5D9B">
              <w:t xml:space="preserve"> </w:t>
            </w:r>
            <w:r w:rsidRPr="00DE5D9B">
              <w:rPr>
                <w:sz w:val="24"/>
                <w:szCs w:val="24"/>
              </w:rPr>
              <w:t>Проблемы в сфере управления национальными федеративными отношениями</w:t>
            </w:r>
          </w:p>
          <w:p w14:paraId="420F1352" w14:textId="77777777" w:rsidR="00F23D0C" w:rsidRPr="00F23D0C" w:rsidRDefault="005F47CB" w:rsidP="00F23D0C">
            <w:pPr>
              <w:rPr>
                <w:bCs/>
                <w:sz w:val="24"/>
                <w:szCs w:val="24"/>
              </w:rPr>
            </w:pPr>
            <w:r w:rsidRPr="00DE5D9B">
              <w:rPr>
                <w:bCs/>
                <w:sz w:val="24"/>
                <w:szCs w:val="24"/>
              </w:rPr>
              <w:t xml:space="preserve">3. </w:t>
            </w:r>
            <w:r w:rsidR="00F23D0C" w:rsidRPr="00F23D0C">
              <w:rPr>
                <w:bCs/>
                <w:sz w:val="24"/>
                <w:szCs w:val="24"/>
              </w:rPr>
              <w:t xml:space="preserve">Фискальная децентрализация. Региональные программы развития. </w:t>
            </w:r>
          </w:p>
          <w:p w14:paraId="58D1859E" w14:textId="319E7EDB" w:rsidR="00F23D0C" w:rsidRPr="00F23D0C" w:rsidRDefault="00F23D0C" w:rsidP="00F23D0C">
            <w:pPr>
              <w:rPr>
                <w:bCs/>
                <w:sz w:val="24"/>
                <w:szCs w:val="24"/>
              </w:rPr>
            </w:pPr>
            <w:r>
              <w:rPr>
                <w:bCs/>
                <w:sz w:val="24"/>
                <w:szCs w:val="24"/>
              </w:rPr>
              <w:t xml:space="preserve">4. </w:t>
            </w:r>
            <w:r w:rsidRPr="00F23D0C">
              <w:rPr>
                <w:bCs/>
                <w:sz w:val="24"/>
                <w:szCs w:val="24"/>
              </w:rPr>
              <w:t xml:space="preserve"> Правовые и политические механизмы, направленные на предотвращение и урегулирование конфликтов между федеральным центром и регионами.</w:t>
            </w:r>
          </w:p>
          <w:p w14:paraId="78FFEB0B" w14:textId="6B8657DB" w:rsidR="00F23D0C" w:rsidRPr="00DE5D9B" w:rsidRDefault="00F23D0C" w:rsidP="00F23D0C">
            <w:pPr>
              <w:rPr>
                <w:bCs/>
                <w:sz w:val="24"/>
                <w:szCs w:val="24"/>
              </w:rPr>
            </w:pPr>
            <w:r>
              <w:rPr>
                <w:bCs/>
                <w:sz w:val="24"/>
                <w:szCs w:val="24"/>
              </w:rPr>
              <w:t xml:space="preserve">5. </w:t>
            </w:r>
            <w:r w:rsidRPr="00F23D0C">
              <w:rPr>
                <w:bCs/>
                <w:sz w:val="24"/>
                <w:szCs w:val="24"/>
              </w:rPr>
              <w:t xml:space="preserve">Культурная и языковая политика. Поддержка культурного многообразия. Гармонизация национальных отношений </w:t>
            </w:r>
            <w:proofErr w:type="gramStart"/>
            <w:r w:rsidRPr="00F23D0C">
              <w:rPr>
                <w:bCs/>
                <w:sz w:val="24"/>
                <w:szCs w:val="24"/>
              </w:rPr>
              <w:t>путем  поддержки</w:t>
            </w:r>
            <w:proofErr w:type="gramEnd"/>
            <w:r w:rsidRPr="00F23D0C">
              <w:rPr>
                <w:bCs/>
                <w:sz w:val="24"/>
                <w:szCs w:val="24"/>
              </w:rPr>
              <w:t xml:space="preserve"> национальных школ, языков, праздников и традиций. </w:t>
            </w:r>
          </w:p>
          <w:p w14:paraId="3A459117" w14:textId="51DB38D1" w:rsidR="005A02D3" w:rsidRPr="00DE5D9B" w:rsidRDefault="00467E32" w:rsidP="00F23D0C">
            <w:pPr>
              <w:rPr>
                <w:bCs/>
                <w:sz w:val="24"/>
                <w:szCs w:val="24"/>
              </w:rPr>
            </w:pPr>
            <w:r w:rsidRPr="00DE5D9B">
              <w:rPr>
                <w:bCs/>
                <w:sz w:val="24"/>
                <w:szCs w:val="24"/>
              </w:rPr>
              <w:t xml:space="preserve">Рекомендуемые источники: </w:t>
            </w:r>
            <w:r>
              <w:rPr>
                <w:bCs/>
                <w:sz w:val="24"/>
                <w:szCs w:val="24"/>
              </w:rPr>
              <w:t xml:space="preserve">Раздел 8: НПА 1-10, </w:t>
            </w:r>
            <w:proofErr w:type="spellStart"/>
            <w:r>
              <w:rPr>
                <w:bCs/>
                <w:sz w:val="24"/>
                <w:szCs w:val="24"/>
              </w:rPr>
              <w:t>осн</w:t>
            </w:r>
            <w:proofErr w:type="spellEnd"/>
            <w:r>
              <w:rPr>
                <w:bCs/>
                <w:sz w:val="24"/>
                <w:szCs w:val="24"/>
              </w:rPr>
              <w:t>. 1-3, доп. 4-8, Раздел 9</w:t>
            </w:r>
          </w:p>
        </w:tc>
        <w:tc>
          <w:tcPr>
            <w:tcW w:w="2213" w:type="dxa"/>
          </w:tcPr>
          <w:p w14:paraId="19DBF7B3" w14:textId="77777777" w:rsidR="005A02D3" w:rsidRDefault="005F47CB" w:rsidP="00DE5D9B">
            <w:pPr>
              <w:rPr>
                <w:sz w:val="24"/>
                <w:szCs w:val="24"/>
              </w:rPr>
            </w:pPr>
            <w:r w:rsidRPr="00DE5D9B">
              <w:rPr>
                <w:sz w:val="24"/>
                <w:szCs w:val="24"/>
              </w:rPr>
              <w:t>Устный опрос по теме занятия. Проведение тестирования. Подготовка презентаций. Решение практико-ориентированных заданий.</w:t>
            </w:r>
          </w:p>
          <w:p w14:paraId="26BA476D" w14:textId="77777777" w:rsidR="005A02D3" w:rsidRDefault="005A02D3" w:rsidP="00DE5D9B">
            <w:pPr>
              <w:rPr>
                <w:sz w:val="24"/>
                <w:szCs w:val="24"/>
              </w:rPr>
            </w:pPr>
          </w:p>
        </w:tc>
      </w:tr>
    </w:tbl>
    <w:p w14:paraId="0CE3078A" w14:textId="77777777" w:rsidR="00DE5D9B" w:rsidRDefault="00DE5D9B" w:rsidP="00DE5D9B">
      <w:pPr>
        <w:rPr>
          <w:b/>
          <w:bCs/>
          <w:sz w:val="28"/>
          <w:szCs w:val="28"/>
        </w:rPr>
      </w:pPr>
    </w:p>
    <w:p w14:paraId="4301262A" w14:textId="1D3171AF" w:rsidR="005A02D3" w:rsidRDefault="005F47CB">
      <w:pPr>
        <w:ind w:firstLine="709"/>
        <w:jc w:val="both"/>
        <w:outlineLvl w:val="0"/>
        <w:rPr>
          <w:b/>
          <w:bCs/>
          <w:sz w:val="28"/>
          <w:szCs w:val="28"/>
        </w:rPr>
      </w:pPr>
      <w:bookmarkStart w:id="10" w:name="_Toc121316128"/>
      <w:r>
        <w:rPr>
          <w:b/>
          <w:bCs/>
          <w:sz w:val="28"/>
          <w:szCs w:val="28"/>
        </w:rPr>
        <w:lastRenderedPageBreak/>
        <w:t>6. Перечень учебно-методического обеспечения для самостоятельной работы обучающихся по дисциплине</w:t>
      </w:r>
      <w:bookmarkEnd w:id="10"/>
    </w:p>
    <w:p w14:paraId="1E21FB0B" w14:textId="77777777" w:rsidR="005A02D3" w:rsidRPr="000162B5" w:rsidRDefault="005F47CB" w:rsidP="000162B5">
      <w:pPr>
        <w:pStyle w:val="2"/>
        <w:ind w:firstLine="709"/>
        <w:jc w:val="both"/>
        <w:rPr>
          <w:rFonts w:ascii="Times New Roman" w:hAnsi="Times New Roman" w:cs="Times New Roman"/>
          <w:b/>
          <w:color w:val="auto"/>
          <w:sz w:val="28"/>
          <w:szCs w:val="28"/>
        </w:rPr>
      </w:pPr>
      <w:bookmarkStart w:id="11" w:name="_Toc121316129"/>
      <w:r w:rsidRPr="000162B5">
        <w:rPr>
          <w:rFonts w:ascii="Times New Roman" w:hAnsi="Times New Roman" w:cs="Times New Roman"/>
          <w:b/>
          <w:color w:val="auto"/>
          <w:sz w:val="28"/>
          <w:szCs w:val="28"/>
        </w:rPr>
        <w:t>6.1. Перечень вопросов, отводимых на самостоятельное освоение</w:t>
      </w:r>
      <w:r w:rsidRPr="000162B5">
        <w:rPr>
          <w:b/>
          <w:color w:val="auto"/>
          <w:sz w:val="28"/>
          <w:szCs w:val="28"/>
        </w:rPr>
        <w:t xml:space="preserve"> </w:t>
      </w:r>
      <w:r w:rsidRPr="000162B5">
        <w:rPr>
          <w:rFonts w:ascii="Times New Roman" w:hAnsi="Times New Roman" w:cs="Times New Roman"/>
          <w:b/>
          <w:color w:val="auto"/>
          <w:sz w:val="28"/>
          <w:szCs w:val="28"/>
        </w:rPr>
        <w:t>дисциплины, формы внеаудиторной самостоятельной работы</w:t>
      </w:r>
      <w:bookmarkEnd w:id="11"/>
    </w:p>
    <w:p w14:paraId="18A88A0C" w14:textId="77777777" w:rsidR="005A02D3" w:rsidRDefault="005A02D3">
      <w:pPr>
        <w:ind w:firstLine="709"/>
        <w:jc w:val="both"/>
        <w:rPr>
          <w:sz w:val="28"/>
          <w:szCs w:val="28"/>
        </w:rPr>
      </w:pPr>
    </w:p>
    <w:tbl>
      <w:tblPr>
        <w:tblW w:w="10632" w:type="dxa"/>
        <w:tblInd w:w="-431" w:type="dxa"/>
        <w:tblLayout w:type="fixed"/>
        <w:tblLook w:val="01E0" w:firstRow="1" w:lastRow="1" w:firstColumn="1" w:lastColumn="1" w:noHBand="0" w:noVBand="0"/>
      </w:tblPr>
      <w:tblGrid>
        <w:gridCol w:w="2127"/>
        <w:gridCol w:w="6237"/>
        <w:gridCol w:w="2268"/>
      </w:tblGrid>
      <w:tr w:rsidR="005A02D3" w14:paraId="6EBB6F4E" w14:textId="77777777" w:rsidTr="00176F3D">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40238" w14:textId="77777777" w:rsidR="005A02D3" w:rsidRDefault="005F47CB">
            <w:pPr>
              <w:spacing w:after="120"/>
              <w:jc w:val="center"/>
              <w:rPr>
                <w:b/>
                <w:sz w:val="24"/>
                <w:szCs w:val="24"/>
              </w:rPr>
            </w:pPr>
            <w:r>
              <w:rPr>
                <w:b/>
                <w:bCs/>
                <w:sz w:val="24"/>
                <w:szCs w:val="24"/>
              </w:rPr>
              <w:t>Наименование разделов, тем, входящих в дисциплину</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3FA6133B" w14:textId="77777777" w:rsidR="005A02D3" w:rsidRDefault="005F47CB">
            <w:pPr>
              <w:spacing w:after="120"/>
              <w:ind w:left="-57" w:right="-57"/>
              <w:jc w:val="center"/>
              <w:rPr>
                <w:b/>
                <w:sz w:val="24"/>
                <w:szCs w:val="24"/>
              </w:rPr>
            </w:pPr>
            <w:r>
              <w:rPr>
                <w:b/>
                <w:sz w:val="24"/>
                <w:szCs w:val="24"/>
              </w:rPr>
              <w:t xml:space="preserve">Перечень вопросов, отводимых на самостоятельное освоение </w:t>
            </w:r>
          </w:p>
        </w:tc>
        <w:tc>
          <w:tcPr>
            <w:tcW w:w="2268" w:type="dxa"/>
            <w:tcBorders>
              <w:top w:val="single" w:sz="4" w:space="0" w:color="000000"/>
              <w:left w:val="single" w:sz="4" w:space="0" w:color="000000"/>
              <w:bottom w:val="single" w:sz="4" w:space="0" w:color="000000"/>
              <w:right w:val="single" w:sz="4" w:space="0" w:color="000000"/>
            </w:tcBorders>
            <w:vAlign w:val="center"/>
          </w:tcPr>
          <w:p w14:paraId="613CA60F" w14:textId="77777777" w:rsidR="005A02D3" w:rsidRDefault="005F47CB">
            <w:pPr>
              <w:spacing w:after="120"/>
              <w:ind w:left="-57" w:right="-57"/>
              <w:jc w:val="center"/>
              <w:rPr>
                <w:b/>
                <w:sz w:val="24"/>
                <w:szCs w:val="24"/>
              </w:rPr>
            </w:pPr>
            <w:r>
              <w:rPr>
                <w:b/>
                <w:bCs/>
                <w:sz w:val="24"/>
                <w:szCs w:val="24"/>
              </w:rPr>
              <w:t>Формы внеаудиторной самостоятельной работы</w:t>
            </w:r>
          </w:p>
        </w:tc>
      </w:tr>
      <w:tr w:rsidR="005A02D3" w14:paraId="39AFF67C" w14:textId="77777777" w:rsidTr="00F23D0C">
        <w:trPr>
          <w:trHeight w:val="387"/>
        </w:trPr>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A9E5B8" w14:textId="77777777" w:rsidR="005A02D3" w:rsidRDefault="005F47CB">
            <w:pPr>
              <w:rPr>
                <w:sz w:val="24"/>
                <w:szCs w:val="24"/>
              </w:rPr>
            </w:pPr>
            <w:r>
              <w:rPr>
                <w:b/>
                <w:sz w:val="24"/>
                <w:szCs w:val="24"/>
              </w:rPr>
              <w:t>Тема 1.</w:t>
            </w:r>
            <w:r>
              <w:rPr>
                <w:sz w:val="24"/>
                <w:szCs w:val="24"/>
              </w:rPr>
              <w:t xml:space="preserve"> </w:t>
            </w:r>
          </w:p>
          <w:p w14:paraId="3BDE8A5A" w14:textId="77777777" w:rsidR="005A02D3" w:rsidRDefault="005F47CB">
            <w:pPr>
              <w:rPr>
                <w:sz w:val="24"/>
                <w:szCs w:val="24"/>
              </w:rPr>
            </w:pPr>
            <w:r>
              <w:rPr>
                <w:sz w:val="24"/>
                <w:szCs w:val="24"/>
              </w:rPr>
              <w:t>Теоретические основы национальных отношений</w:t>
            </w:r>
          </w:p>
        </w:tc>
        <w:tc>
          <w:tcPr>
            <w:tcW w:w="6237" w:type="dxa"/>
            <w:tcBorders>
              <w:top w:val="single" w:sz="4" w:space="0" w:color="000000"/>
              <w:left w:val="single" w:sz="4" w:space="0" w:color="000000"/>
              <w:bottom w:val="single" w:sz="4" w:space="0" w:color="000000"/>
              <w:right w:val="single" w:sz="4" w:space="0" w:color="000000"/>
            </w:tcBorders>
            <w:vAlign w:val="center"/>
          </w:tcPr>
          <w:p w14:paraId="636E759C" w14:textId="77777777" w:rsidR="005A02D3" w:rsidRDefault="005F47CB">
            <w:pPr>
              <w:jc w:val="both"/>
              <w:rPr>
                <w:sz w:val="24"/>
                <w:szCs w:val="24"/>
              </w:rPr>
            </w:pPr>
            <w:r>
              <w:rPr>
                <w:sz w:val="24"/>
                <w:szCs w:val="24"/>
              </w:rPr>
              <w:t>1. Нация как объект научного анализа.</w:t>
            </w:r>
          </w:p>
          <w:p w14:paraId="1FA2D67D" w14:textId="77777777" w:rsidR="005A02D3" w:rsidRDefault="005F47CB">
            <w:pPr>
              <w:jc w:val="both"/>
              <w:rPr>
                <w:sz w:val="24"/>
                <w:szCs w:val="24"/>
              </w:rPr>
            </w:pPr>
            <w:r>
              <w:rPr>
                <w:sz w:val="24"/>
                <w:szCs w:val="24"/>
              </w:rPr>
              <w:t>2. Этногенез. Концепции этногенеза.</w:t>
            </w:r>
          </w:p>
          <w:p w14:paraId="450B33B4" w14:textId="77777777" w:rsidR="005A02D3" w:rsidRDefault="005F47CB">
            <w:pPr>
              <w:jc w:val="both"/>
              <w:rPr>
                <w:sz w:val="24"/>
                <w:szCs w:val="24"/>
              </w:rPr>
            </w:pPr>
            <w:r>
              <w:rPr>
                <w:sz w:val="24"/>
                <w:szCs w:val="24"/>
              </w:rPr>
              <w:t>3. Соотношение понятий «этнос» и «нация».</w:t>
            </w:r>
          </w:p>
          <w:p w14:paraId="59CB665E" w14:textId="77777777" w:rsidR="005A02D3" w:rsidRDefault="005F47CB">
            <w:pPr>
              <w:jc w:val="both"/>
              <w:rPr>
                <w:sz w:val="24"/>
                <w:szCs w:val="24"/>
              </w:rPr>
            </w:pPr>
            <w:r>
              <w:rPr>
                <w:sz w:val="24"/>
                <w:szCs w:val="24"/>
              </w:rPr>
              <w:t>4. Содержание понятий «межнациональные отношения», «межэтнические отношения», «национальные интересы».</w:t>
            </w:r>
          </w:p>
        </w:tc>
        <w:tc>
          <w:tcPr>
            <w:tcW w:w="2268" w:type="dxa"/>
            <w:tcBorders>
              <w:top w:val="single" w:sz="4" w:space="0" w:color="000000"/>
              <w:left w:val="single" w:sz="4" w:space="0" w:color="000000"/>
              <w:bottom w:val="single" w:sz="4" w:space="0" w:color="000000"/>
              <w:right w:val="single" w:sz="4" w:space="0" w:color="000000"/>
            </w:tcBorders>
            <w:vAlign w:val="center"/>
          </w:tcPr>
          <w:p w14:paraId="6B230627" w14:textId="77777777" w:rsidR="005A02D3" w:rsidRDefault="005F47CB">
            <w:pPr>
              <w:ind w:firstLine="33"/>
              <w:jc w:val="center"/>
              <w:rPr>
                <w:sz w:val="24"/>
                <w:szCs w:val="24"/>
              </w:rPr>
            </w:pPr>
            <w:r>
              <w:rPr>
                <w:sz w:val="24"/>
                <w:szCs w:val="24"/>
                <w:shd w:val="clear" w:color="auto" w:fill="FFFFFF"/>
              </w:rPr>
              <w:t>Изучение литературы и нормативной базы. Подготовка докладов и выступлений</w:t>
            </w:r>
            <w:r>
              <w:rPr>
                <w:sz w:val="24"/>
                <w:szCs w:val="24"/>
              </w:rPr>
              <w:t xml:space="preserve"> </w:t>
            </w:r>
          </w:p>
        </w:tc>
      </w:tr>
      <w:tr w:rsidR="005A02D3" w14:paraId="7F8DB7D7" w14:textId="77777777" w:rsidTr="00176F3D">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8FD7AD" w14:textId="77777777" w:rsidR="005A02D3" w:rsidRDefault="005F47CB">
            <w:pPr>
              <w:rPr>
                <w:sz w:val="24"/>
                <w:szCs w:val="24"/>
              </w:rPr>
            </w:pPr>
            <w:r>
              <w:rPr>
                <w:b/>
                <w:sz w:val="24"/>
                <w:szCs w:val="24"/>
              </w:rPr>
              <w:t>Тема 2.</w:t>
            </w:r>
            <w:r>
              <w:rPr>
                <w:sz w:val="24"/>
                <w:szCs w:val="24"/>
              </w:rPr>
              <w:t xml:space="preserve"> </w:t>
            </w:r>
          </w:p>
          <w:p w14:paraId="5F51DF83" w14:textId="77777777" w:rsidR="005A02D3" w:rsidRDefault="005F47CB">
            <w:pPr>
              <w:rPr>
                <w:sz w:val="24"/>
                <w:szCs w:val="24"/>
              </w:rPr>
            </w:pPr>
            <w:r>
              <w:rPr>
                <w:sz w:val="24"/>
                <w:szCs w:val="24"/>
              </w:rPr>
              <w:t>Теория федерализма. Зарубежная практика федеративных отношений</w:t>
            </w:r>
          </w:p>
        </w:tc>
        <w:tc>
          <w:tcPr>
            <w:tcW w:w="6237" w:type="dxa"/>
            <w:tcBorders>
              <w:top w:val="single" w:sz="4" w:space="0" w:color="000000"/>
              <w:left w:val="single" w:sz="4" w:space="0" w:color="000000"/>
              <w:bottom w:val="single" w:sz="4" w:space="0" w:color="000000"/>
              <w:right w:val="single" w:sz="4" w:space="0" w:color="000000"/>
            </w:tcBorders>
            <w:vAlign w:val="center"/>
          </w:tcPr>
          <w:p w14:paraId="62F8925C" w14:textId="77777777" w:rsidR="005A02D3" w:rsidRDefault="005F47CB">
            <w:pPr>
              <w:ind w:firstLine="33"/>
              <w:jc w:val="both"/>
              <w:rPr>
                <w:sz w:val="24"/>
                <w:szCs w:val="24"/>
              </w:rPr>
            </w:pPr>
            <w:r>
              <w:rPr>
                <w:sz w:val="24"/>
                <w:szCs w:val="24"/>
              </w:rPr>
              <w:t>1. Истоки федерализма. Причины возникновения федеративных государств.</w:t>
            </w:r>
          </w:p>
          <w:p w14:paraId="7513B13B" w14:textId="77777777" w:rsidR="005A02D3" w:rsidRDefault="005F47CB">
            <w:pPr>
              <w:ind w:firstLine="33"/>
              <w:jc w:val="both"/>
              <w:rPr>
                <w:sz w:val="24"/>
                <w:szCs w:val="24"/>
              </w:rPr>
            </w:pPr>
            <w:r>
              <w:rPr>
                <w:sz w:val="24"/>
                <w:szCs w:val="24"/>
              </w:rPr>
              <w:t>2. Бюджетный федерализм: понятие и модели.</w:t>
            </w:r>
          </w:p>
          <w:p w14:paraId="0F830E29" w14:textId="77777777" w:rsidR="005A02D3" w:rsidRDefault="005F47CB">
            <w:pPr>
              <w:ind w:firstLine="33"/>
              <w:jc w:val="both"/>
              <w:rPr>
                <w:sz w:val="24"/>
                <w:szCs w:val="24"/>
              </w:rPr>
            </w:pPr>
            <w:r>
              <w:rPr>
                <w:sz w:val="24"/>
                <w:szCs w:val="24"/>
              </w:rPr>
              <w:t>3. Содержание налогового федерализма.</w:t>
            </w:r>
          </w:p>
          <w:p w14:paraId="31C2F9C3" w14:textId="77777777" w:rsidR="005A02D3" w:rsidRDefault="005F47CB">
            <w:pPr>
              <w:ind w:firstLine="33"/>
              <w:jc w:val="both"/>
              <w:rPr>
                <w:sz w:val="24"/>
                <w:szCs w:val="24"/>
              </w:rPr>
            </w:pPr>
            <w:r>
              <w:rPr>
                <w:sz w:val="24"/>
                <w:szCs w:val="24"/>
              </w:rPr>
              <w:t>4. Сравнительный анализ американских и европейских федераций, федераций в Азии и Африке.</w:t>
            </w:r>
          </w:p>
        </w:tc>
        <w:tc>
          <w:tcPr>
            <w:tcW w:w="2268" w:type="dxa"/>
            <w:tcBorders>
              <w:top w:val="single" w:sz="4" w:space="0" w:color="000000"/>
              <w:left w:val="single" w:sz="4" w:space="0" w:color="000000"/>
              <w:bottom w:val="single" w:sz="4" w:space="0" w:color="000000"/>
              <w:right w:val="single" w:sz="4" w:space="0" w:color="000000"/>
            </w:tcBorders>
            <w:vAlign w:val="center"/>
          </w:tcPr>
          <w:p w14:paraId="1FF47087" w14:textId="77777777" w:rsidR="005A02D3" w:rsidRDefault="005F47CB">
            <w:pPr>
              <w:ind w:firstLine="33"/>
              <w:jc w:val="center"/>
              <w:rPr>
                <w:sz w:val="24"/>
                <w:szCs w:val="24"/>
              </w:rPr>
            </w:pPr>
            <w:r>
              <w:rPr>
                <w:sz w:val="24"/>
                <w:szCs w:val="24"/>
                <w:shd w:val="clear" w:color="auto" w:fill="FFFFFF"/>
              </w:rPr>
              <w:t>Изучение литературы и нормативной базы. Подготовка докладов и выступлений</w:t>
            </w:r>
          </w:p>
        </w:tc>
      </w:tr>
      <w:tr w:rsidR="005A02D3" w14:paraId="46C52789" w14:textId="77777777" w:rsidTr="00176F3D">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D2BA46" w14:textId="77777777" w:rsidR="005A02D3" w:rsidRDefault="005F47CB">
            <w:pPr>
              <w:rPr>
                <w:sz w:val="24"/>
                <w:szCs w:val="24"/>
              </w:rPr>
            </w:pPr>
            <w:r>
              <w:rPr>
                <w:b/>
                <w:sz w:val="24"/>
                <w:szCs w:val="24"/>
              </w:rPr>
              <w:t>Тема 3.</w:t>
            </w:r>
            <w:r>
              <w:rPr>
                <w:sz w:val="24"/>
                <w:szCs w:val="24"/>
              </w:rPr>
              <w:t xml:space="preserve"> </w:t>
            </w:r>
          </w:p>
          <w:p w14:paraId="01410359" w14:textId="77777777" w:rsidR="005A02D3" w:rsidRDefault="005F47CB">
            <w:pPr>
              <w:rPr>
                <w:sz w:val="24"/>
                <w:szCs w:val="24"/>
              </w:rPr>
            </w:pPr>
            <w:r>
              <w:rPr>
                <w:sz w:val="24"/>
                <w:szCs w:val="24"/>
              </w:rPr>
              <w:t>Этнический состав населения России. Эволюция управления территориями и народами.</w:t>
            </w:r>
          </w:p>
        </w:tc>
        <w:tc>
          <w:tcPr>
            <w:tcW w:w="6237" w:type="dxa"/>
            <w:tcBorders>
              <w:top w:val="single" w:sz="4" w:space="0" w:color="000000"/>
              <w:left w:val="single" w:sz="4" w:space="0" w:color="000000"/>
              <w:bottom w:val="single" w:sz="4" w:space="0" w:color="000000"/>
              <w:right w:val="single" w:sz="4" w:space="0" w:color="000000"/>
            </w:tcBorders>
            <w:vAlign w:val="center"/>
          </w:tcPr>
          <w:p w14:paraId="362A20CF" w14:textId="77777777" w:rsidR="005A02D3" w:rsidRDefault="005F47CB">
            <w:pPr>
              <w:ind w:firstLine="33"/>
              <w:jc w:val="both"/>
              <w:rPr>
                <w:sz w:val="24"/>
                <w:szCs w:val="24"/>
              </w:rPr>
            </w:pPr>
            <w:r>
              <w:rPr>
                <w:sz w:val="24"/>
                <w:szCs w:val="24"/>
              </w:rPr>
              <w:t>1. Диаспоры и землячества в России: порядок организации и осуществления деятельности.</w:t>
            </w:r>
          </w:p>
          <w:p w14:paraId="093976E0" w14:textId="77777777" w:rsidR="005A02D3" w:rsidRDefault="005F47CB">
            <w:pPr>
              <w:ind w:firstLine="33"/>
              <w:jc w:val="both"/>
              <w:rPr>
                <w:sz w:val="24"/>
                <w:szCs w:val="24"/>
              </w:rPr>
            </w:pPr>
            <w:r>
              <w:rPr>
                <w:sz w:val="24"/>
                <w:szCs w:val="24"/>
              </w:rPr>
              <w:t>2. Реестр национально-культурных автономий России.</w:t>
            </w:r>
          </w:p>
          <w:p w14:paraId="7C922DDD" w14:textId="77777777" w:rsidR="005A02D3" w:rsidRDefault="005F47CB">
            <w:pPr>
              <w:ind w:firstLine="33"/>
              <w:jc w:val="both"/>
              <w:rPr>
                <w:sz w:val="24"/>
                <w:szCs w:val="24"/>
              </w:rPr>
            </w:pPr>
            <w:r>
              <w:rPr>
                <w:sz w:val="24"/>
                <w:szCs w:val="24"/>
              </w:rPr>
              <w:t>3. Порядок учреждения и регистрации национально-культурной автономии.</w:t>
            </w:r>
          </w:p>
          <w:p w14:paraId="0EF663DC" w14:textId="77777777" w:rsidR="005A02D3" w:rsidRDefault="005F47CB">
            <w:pPr>
              <w:ind w:firstLine="33"/>
              <w:jc w:val="both"/>
              <w:rPr>
                <w:sz w:val="24"/>
                <w:szCs w:val="24"/>
              </w:rPr>
            </w:pPr>
            <w:r>
              <w:rPr>
                <w:sz w:val="24"/>
                <w:szCs w:val="24"/>
              </w:rPr>
              <w:t xml:space="preserve">4. Влияние </w:t>
            </w:r>
            <w:proofErr w:type="spellStart"/>
            <w:r>
              <w:rPr>
                <w:sz w:val="24"/>
                <w:szCs w:val="24"/>
              </w:rPr>
              <w:t>полиэтничности</w:t>
            </w:r>
            <w:proofErr w:type="spellEnd"/>
            <w:r>
              <w:rPr>
                <w:sz w:val="24"/>
                <w:szCs w:val="24"/>
              </w:rPr>
              <w:t xml:space="preserve"> на формирование государственности: преимущества и недостатки. Опыт российского государства.</w:t>
            </w:r>
          </w:p>
        </w:tc>
        <w:tc>
          <w:tcPr>
            <w:tcW w:w="2268" w:type="dxa"/>
            <w:tcBorders>
              <w:top w:val="single" w:sz="4" w:space="0" w:color="000000"/>
              <w:left w:val="single" w:sz="4" w:space="0" w:color="000000"/>
              <w:bottom w:val="single" w:sz="4" w:space="0" w:color="000000"/>
              <w:right w:val="single" w:sz="4" w:space="0" w:color="000000"/>
            </w:tcBorders>
          </w:tcPr>
          <w:p w14:paraId="1D61AA0B" w14:textId="77777777" w:rsidR="005A02D3" w:rsidRDefault="005F47CB">
            <w:pPr>
              <w:ind w:firstLine="33"/>
              <w:jc w:val="center"/>
              <w:rPr>
                <w:sz w:val="24"/>
                <w:szCs w:val="24"/>
              </w:rPr>
            </w:pPr>
            <w:r>
              <w:rPr>
                <w:sz w:val="24"/>
                <w:szCs w:val="24"/>
                <w:shd w:val="clear" w:color="auto" w:fill="FFFFFF"/>
              </w:rPr>
              <w:t>Изучение литературы и нормативной базы. Подготовка докладов и выступлений</w:t>
            </w:r>
          </w:p>
        </w:tc>
      </w:tr>
      <w:tr w:rsidR="005A02D3" w14:paraId="45ACA8F9" w14:textId="77777777" w:rsidTr="00176F3D">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48A8DCF" w14:textId="77777777" w:rsidR="005A02D3" w:rsidRDefault="005F47CB">
            <w:pPr>
              <w:rPr>
                <w:sz w:val="24"/>
                <w:szCs w:val="24"/>
              </w:rPr>
            </w:pPr>
            <w:r>
              <w:rPr>
                <w:b/>
                <w:sz w:val="24"/>
                <w:szCs w:val="24"/>
              </w:rPr>
              <w:t>Тема 4.</w:t>
            </w:r>
            <w:r>
              <w:rPr>
                <w:sz w:val="24"/>
                <w:szCs w:val="24"/>
              </w:rPr>
              <w:t xml:space="preserve"> </w:t>
            </w:r>
          </w:p>
          <w:p w14:paraId="226F0C47" w14:textId="77777777" w:rsidR="005A02D3" w:rsidRDefault="005F47CB">
            <w:pPr>
              <w:rPr>
                <w:sz w:val="24"/>
                <w:szCs w:val="24"/>
              </w:rPr>
            </w:pPr>
            <w:r>
              <w:rPr>
                <w:sz w:val="24"/>
                <w:szCs w:val="24"/>
              </w:rPr>
              <w:t>Становление и развитие российского федерализма</w:t>
            </w:r>
          </w:p>
        </w:tc>
        <w:tc>
          <w:tcPr>
            <w:tcW w:w="6237" w:type="dxa"/>
            <w:tcBorders>
              <w:top w:val="single" w:sz="4" w:space="0" w:color="000000"/>
              <w:left w:val="single" w:sz="4" w:space="0" w:color="000000"/>
              <w:bottom w:val="single" w:sz="4" w:space="0" w:color="000000"/>
              <w:right w:val="single" w:sz="4" w:space="0" w:color="000000"/>
            </w:tcBorders>
            <w:vAlign w:val="center"/>
          </w:tcPr>
          <w:p w14:paraId="1936BD9D" w14:textId="77777777" w:rsidR="005A02D3" w:rsidRDefault="005F47CB">
            <w:pPr>
              <w:rPr>
                <w:bCs/>
                <w:sz w:val="24"/>
                <w:szCs w:val="24"/>
              </w:rPr>
            </w:pPr>
            <w:r>
              <w:rPr>
                <w:bCs/>
                <w:sz w:val="24"/>
                <w:szCs w:val="24"/>
              </w:rPr>
              <w:t xml:space="preserve">1. Особенности конституционно-правовых статусов отдельных типов субъектов Российской Федерации. </w:t>
            </w:r>
          </w:p>
          <w:p w14:paraId="6414DDE4" w14:textId="77777777" w:rsidR="005A02D3" w:rsidRDefault="005F47CB">
            <w:pPr>
              <w:rPr>
                <w:bCs/>
                <w:sz w:val="24"/>
                <w:szCs w:val="24"/>
              </w:rPr>
            </w:pPr>
            <w:r>
              <w:rPr>
                <w:bCs/>
                <w:sz w:val="24"/>
                <w:szCs w:val="24"/>
              </w:rPr>
              <w:t>2. Порядок принятия в состав России и образования новых субъектов федерации</w:t>
            </w:r>
          </w:p>
          <w:p w14:paraId="0F9153F7" w14:textId="77777777" w:rsidR="005A02D3" w:rsidRDefault="005F47CB">
            <w:pPr>
              <w:rPr>
                <w:bCs/>
                <w:sz w:val="24"/>
                <w:szCs w:val="24"/>
              </w:rPr>
            </w:pPr>
            <w:r>
              <w:rPr>
                <w:bCs/>
                <w:sz w:val="24"/>
                <w:szCs w:val="24"/>
              </w:rPr>
              <w:t>3. Федеральные округа: состав, порядок выделения и роль в системе управления</w:t>
            </w:r>
          </w:p>
          <w:p w14:paraId="554EDFEE" w14:textId="77777777" w:rsidR="005A02D3" w:rsidRDefault="005F47CB">
            <w:pPr>
              <w:rPr>
                <w:sz w:val="24"/>
                <w:szCs w:val="24"/>
              </w:rPr>
            </w:pPr>
            <w:r>
              <w:rPr>
                <w:bCs/>
                <w:sz w:val="24"/>
                <w:szCs w:val="24"/>
              </w:rPr>
              <w:t>4. Федеральные территории: понятие, законодательное регулирование, цели формирования</w:t>
            </w:r>
          </w:p>
        </w:tc>
        <w:tc>
          <w:tcPr>
            <w:tcW w:w="2268" w:type="dxa"/>
            <w:tcBorders>
              <w:top w:val="single" w:sz="4" w:space="0" w:color="000000"/>
              <w:left w:val="single" w:sz="4" w:space="0" w:color="000000"/>
              <w:bottom w:val="single" w:sz="4" w:space="0" w:color="000000"/>
              <w:right w:val="single" w:sz="4" w:space="0" w:color="000000"/>
            </w:tcBorders>
          </w:tcPr>
          <w:p w14:paraId="4DF185F3" w14:textId="77777777" w:rsidR="005A02D3" w:rsidRDefault="005F47CB">
            <w:pPr>
              <w:jc w:val="center"/>
              <w:rPr>
                <w:sz w:val="24"/>
                <w:szCs w:val="24"/>
              </w:rPr>
            </w:pPr>
            <w:r>
              <w:rPr>
                <w:sz w:val="24"/>
                <w:szCs w:val="24"/>
                <w:shd w:val="clear" w:color="auto" w:fill="FFFFFF"/>
              </w:rPr>
              <w:t>Изучение литературы и нормативной базы. Подготовка докладов и выступлений</w:t>
            </w:r>
          </w:p>
        </w:tc>
      </w:tr>
      <w:tr w:rsidR="005A02D3" w14:paraId="159E9417" w14:textId="77777777" w:rsidTr="00176F3D">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BDB2F4D" w14:textId="77777777" w:rsidR="005A02D3" w:rsidRDefault="005F47CB">
            <w:pPr>
              <w:rPr>
                <w:sz w:val="24"/>
                <w:szCs w:val="24"/>
              </w:rPr>
            </w:pPr>
            <w:r>
              <w:rPr>
                <w:b/>
                <w:sz w:val="24"/>
                <w:szCs w:val="24"/>
              </w:rPr>
              <w:t>Тема 5.</w:t>
            </w:r>
            <w:r>
              <w:rPr>
                <w:sz w:val="24"/>
                <w:szCs w:val="24"/>
              </w:rPr>
              <w:t xml:space="preserve"> </w:t>
            </w:r>
          </w:p>
          <w:p w14:paraId="72B26474" w14:textId="77777777" w:rsidR="005A02D3" w:rsidRDefault="005F47CB">
            <w:pPr>
              <w:rPr>
                <w:sz w:val="24"/>
                <w:szCs w:val="24"/>
              </w:rPr>
            </w:pPr>
            <w:r>
              <w:rPr>
                <w:sz w:val="24"/>
                <w:szCs w:val="24"/>
              </w:rPr>
              <w:t>Система управления национальными и федеративными отношениями в современной России</w:t>
            </w:r>
          </w:p>
          <w:p w14:paraId="40C49AEB" w14:textId="77777777" w:rsidR="005A02D3" w:rsidRDefault="005A02D3">
            <w:pPr>
              <w:rPr>
                <w:sz w:val="24"/>
                <w:szCs w:val="24"/>
              </w:rPr>
            </w:pPr>
          </w:p>
        </w:tc>
        <w:tc>
          <w:tcPr>
            <w:tcW w:w="6237" w:type="dxa"/>
            <w:tcBorders>
              <w:top w:val="single" w:sz="4" w:space="0" w:color="000000"/>
              <w:left w:val="single" w:sz="4" w:space="0" w:color="000000"/>
              <w:bottom w:val="single" w:sz="4" w:space="0" w:color="000000"/>
              <w:right w:val="single" w:sz="4" w:space="0" w:color="000000"/>
            </w:tcBorders>
            <w:vAlign w:val="center"/>
          </w:tcPr>
          <w:p w14:paraId="51780F0C" w14:textId="77777777" w:rsidR="005A02D3" w:rsidRDefault="005F47CB">
            <w:pPr>
              <w:rPr>
                <w:sz w:val="24"/>
                <w:szCs w:val="24"/>
              </w:rPr>
            </w:pPr>
            <w:r>
              <w:rPr>
                <w:sz w:val="24"/>
                <w:szCs w:val="24"/>
              </w:rPr>
              <w:t>1. Функции и полномочия комитетов Государственной Думы и Совета Федерации Федерального собрания в области управления национальными и федеративными отношениями</w:t>
            </w:r>
          </w:p>
          <w:p w14:paraId="6A2D4AFF" w14:textId="30276709" w:rsidR="005A02D3" w:rsidRDefault="005F47CB" w:rsidP="00F23D0C">
            <w:pPr>
              <w:rPr>
                <w:sz w:val="24"/>
                <w:szCs w:val="24"/>
              </w:rPr>
            </w:pPr>
            <w:r>
              <w:rPr>
                <w:sz w:val="24"/>
                <w:szCs w:val="24"/>
              </w:rPr>
              <w:t>2. Институты гражданского общества, СМИ в системе управления национальными и федеративными отношениями</w:t>
            </w:r>
          </w:p>
        </w:tc>
        <w:tc>
          <w:tcPr>
            <w:tcW w:w="2268" w:type="dxa"/>
            <w:tcBorders>
              <w:top w:val="single" w:sz="4" w:space="0" w:color="000000"/>
              <w:left w:val="single" w:sz="4" w:space="0" w:color="000000"/>
              <w:bottom w:val="single" w:sz="4" w:space="0" w:color="000000"/>
              <w:right w:val="single" w:sz="4" w:space="0" w:color="000000"/>
            </w:tcBorders>
          </w:tcPr>
          <w:p w14:paraId="66A2FBB1" w14:textId="77777777" w:rsidR="005A02D3" w:rsidRDefault="005F47CB">
            <w:pPr>
              <w:jc w:val="center"/>
              <w:rPr>
                <w:sz w:val="24"/>
                <w:szCs w:val="24"/>
              </w:rPr>
            </w:pPr>
            <w:r>
              <w:rPr>
                <w:sz w:val="24"/>
                <w:szCs w:val="24"/>
                <w:shd w:val="clear" w:color="auto" w:fill="FFFFFF"/>
              </w:rPr>
              <w:t>Изучение литературы и нормативной базы. Подготовка докладов и выступлений</w:t>
            </w:r>
          </w:p>
        </w:tc>
      </w:tr>
      <w:tr w:rsidR="005A02D3" w14:paraId="68F61D28" w14:textId="77777777" w:rsidTr="00176F3D">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FA3E136" w14:textId="77777777" w:rsidR="005A02D3" w:rsidRDefault="005F47CB">
            <w:pPr>
              <w:rPr>
                <w:sz w:val="24"/>
                <w:szCs w:val="24"/>
              </w:rPr>
            </w:pPr>
            <w:r>
              <w:rPr>
                <w:b/>
                <w:sz w:val="24"/>
                <w:szCs w:val="24"/>
              </w:rPr>
              <w:t>Тема 6.</w:t>
            </w:r>
            <w:r>
              <w:rPr>
                <w:sz w:val="24"/>
                <w:szCs w:val="24"/>
              </w:rPr>
              <w:t xml:space="preserve"> </w:t>
            </w:r>
          </w:p>
          <w:p w14:paraId="4D03D0EC" w14:textId="77777777" w:rsidR="005A02D3" w:rsidRDefault="005F47CB">
            <w:pPr>
              <w:rPr>
                <w:sz w:val="24"/>
                <w:szCs w:val="24"/>
              </w:rPr>
            </w:pPr>
            <w:r>
              <w:rPr>
                <w:sz w:val="24"/>
                <w:szCs w:val="24"/>
              </w:rPr>
              <w:t xml:space="preserve">Государственная политика в сфере </w:t>
            </w:r>
            <w:r>
              <w:rPr>
                <w:sz w:val="24"/>
                <w:szCs w:val="24"/>
              </w:rPr>
              <w:lastRenderedPageBreak/>
              <w:t>управления национальными и федеративными отношениями</w:t>
            </w:r>
          </w:p>
        </w:tc>
        <w:tc>
          <w:tcPr>
            <w:tcW w:w="6237" w:type="dxa"/>
            <w:tcBorders>
              <w:top w:val="single" w:sz="4" w:space="0" w:color="000000"/>
              <w:left w:val="single" w:sz="4" w:space="0" w:color="000000"/>
              <w:bottom w:val="single" w:sz="4" w:space="0" w:color="000000"/>
              <w:right w:val="single" w:sz="4" w:space="0" w:color="000000"/>
            </w:tcBorders>
            <w:vAlign w:val="center"/>
          </w:tcPr>
          <w:p w14:paraId="2672D4C3" w14:textId="77777777" w:rsidR="005A02D3" w:rsidRDefault="005F47CB">
            <w:pPr>
              <w:rPr>
                <w:sz w:val="24"/>
                <w:szCs w:val="24"/>
              </w:rPr>
            </w:pPr>
            <w:r>
              <w:rPr>
                <w:sz w:val="24"/>
                <w:szCs w:val="24"/>
              </w:rPr>
              <w:lastRenderedPageBreak/>
              <w:t>1. Особенности межнациональных отношений в современной России, их учет в реализации государственной национальной политики</w:t>
            </w:r>
          </w:p>
          <w:p w14:paraId="1E590D51" w14:textId="77777777" w:rsidR="005A02D3" w:rsidRDefault="005F47CB">
            <w:pPr>
              <w:rPr>
                <w:sz w:val="24"/>
                <w:szCs w:val="24"/>
              </w:rPr>
            </w:pPr>
            <w:r>
              <w:rPr>
                <w:sz w:val="24"/>
                <w:szCs w:val="24"/>
              </w:rPr>
              <w:lastRenderedPageBreak/>
              <w:t>2</w:t>
            </w:r>
            <w:r>
              <w:t xml:space="preserve">. </w:t>
            </w:r>
            <w:r>
              <w:rPr>
                <w:sz w:val="24"/>
                <w:szCs w:val="24"/>
              </w:rPr>
              <w:t>Механизмы реализации национальной и федеративной политики государства</w:t>
            </w:r>
          </w:p>
        </w:tc>
        <w:tc>
          <w:tcPr>
            <w:tcW w:w="2268" w:type="dxa"/>
            <w:tcBorders>
              <w:top w:val="single" w:sz="4" w:space="0" w:color="000000"/>
              <w:left w:val="single" w:sz="4" w:space="0" w:color="000000"/>
              <w:bottom w:val="single" w:sz="4" w:space="0" w:color="000000"/>
              <w:right w:val="single" w:sz="4" w:space="0" w:color="000000"/>
            </w:tcBorders>
          </w:tcPr>
          <w:p w14:paraId="5960930C" w14:textId="77777777" w:rsidR="005A02D3" w:rsidRDefault="005F47CB">
            <w:pPr>
              <w:jc w:val="center"/>
              <w:rPr>
                <w:sz w:val="24"/>
                <w:szCs w:val="24"/>
              </w:rPr>
            </w:pPr>
            <w:r>
              <w:rPr>
                <w:sz w:val="24"/>
                <w:szCs w:val="24"/>
                <w:shd w:val="clear" w:color="auto" w:fill="FFFFFF"/>
              </w:rPr>
              <w:lastRenderedPageBreak/>
              <w:t xml:space="preserve">Изучение литературы и нормативной базы. </w:t>
            </w:r>
            <w:r>
              <w:rPr>
                <w:sz w:val="24"/>
                <w:szCs w:val="24"/>
                <w:shd w:val="clear" w:color="auto" w:fill="FFFFFF"/>
              </w:rPr>
              <w:lastRenderedPageBreak/>
              <w:t>Подготовка докладов и выступлений</w:t>
            </w:r>
          </w:p>
        </w:tc>
      </w:tr>
      <w:tr w:rsidR="005A02D3" w14:paraId="1B9323CF" w14:textId="77777777" w:rsidTr="00176F3D">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4C973A7" w14:textId="77777777" w:rsidR="005A02D3" w:rsidRDefault="005F47CB">
            <w:pPr>
              <w:rPr>
                <w:sz w:val="24"/>
                <w:szCs w:val="24"/>
              </w:rPr>
            </w:pPr>
            <w:r>
              <w:rPr>
                <w:b/>
                <w:sz w:val="24"/>
                <w:szCs w:val="24"/>
              </w:rPr>
              <w:lastRenderedPageBreak/>
              <w:t>Тема 7.</w:t>
            </w:r>
            <w:r>
              <w:rPr>
                <w:sz w:val="24"/>
                <w:szCs w:val="24"/>
              </w:rPr>
              <w:t xml:space="preserve"> </w:t>
            </w:r>
          </w:p>
          <w:p w14:paraId="7F66ABA0" w14:textId="77777777" w:rsidR="005A02D3" w:rsidRDefault="005F47CB">
            <w:pPr>
              <w:rPr>
                <w:sz w:val="24"/>
                <w:szCs w:val="24"/>
              </w:rPr>
            </w:pPr>
            <w:r>
              <w:rPr>
                <w:sz w:val="24"/>
                <w:szCs w:val="24"/>
              </w:rPr>
              <w:t>Национальные и межнациональные отношения в современном мире</w:t>
            </w:r>
          </w:p>
        </w:tc>
        <w:tc>
          <w:tcPr>
            <w:tcW w:w="6237" w:type="dxa"/>
            <w:tcBorders>
              <w:top w:val="single" w:sz="4" w:space="0" w:color="000000"/>
              <w:left w:val="single" w:sz="4" w:space="0" w:color="000000"/>
              <w:bottom w:val="single" w:sz="4" w:space="0" w:color="000000"/>
              <w:right w:val="single" w:sz="4" w:space="0" w:color="000000"/>
            </w:tcBorders>
            <w:vAlign w:val="center"/>
          </w:tcPr>
          <w:p w14:paraId="20D310CA" w14:textId="77777777" w:rsidR="005A02D3" w:rsidRDefault="005F47CB">
            <w:pPr>
              <w:rPr>
                <w:sz w:val="24"/>
                <w:szCs w:val="24"/>
              </w:rPr>
            </w:pPr>
            <w:r>
              <w:rPr>
                <w:sz w:val="24"/>
                <w:szCs w:val="24"/>
              </w:rPr>
              <w:t>1. Глобализация миграционных процессов: тенденции развития и влияние на содержание национальной политики</w:t>
            </w:r>
          </w:p>
          <w:p w14:paraId="5C37CC01" w14:textId="77777777" w:rsidR="005A02D3" w:rsidRDefault="005F47CB">
            <w:pPr>
              <w:rPr>
                <w:sz w:val="24"/>
                <w:szCs w:val="24"/>
              </w:rPr>
            </w:pPr>
            <w:r>
              <w:rPr>
                <w:sz w:val="24"/>
                <w:szCs w:val="24"/>
              </w:rPr>
              <w:t>2. Противоречия современного этапа глобализации</w:t>
            </w:r>
          </w:p>
          <w:p w14:paraId="639A2C29" w14:textId="77777777" w:rsidR="005A02D3" w:rsidRDefault="005F47CB">
            <w:pPr>
              <w:rPr>
                <w:sz w:val="24"/>
                <w:szCs w:val="24"/>
              </w:rPr>
            </w:pPr>
            <w:r>
              <w:rPr>
                <w:sz w:val="24"/>
                <w:szCs w:val="24"/>
              </w:rPr>
              <w:t>3. Сохранение национальной культуры в условиях глобализации: возможность и необходимость</w:t>
            </w:r>
          </w:p>
          <w:p w14:paraId="2C9D0D04" w14:textId="77777777" w:rsidR="005A02D3" w:rsidRDefault="005F47CB">
            <w:pPr>
              <w:rPr>
                <w:sz w:val="24"/>
                <w:szCs w:val="24"/>
              </w:rPr>
            </w:pPr>
            <w:r>
              <w:rPr>
                <w:sz w:val="24"/>
                <w:szCs w:val="24"/>
              </w:rPr>
              <w:t>4. «Культурный шок»: понятие, особенности и пути преодоления</w:t>
            </w:r>
          </w:p>
        </w:tc>
        <w:tc>
          <w:tcPr>
            <w:tcW w:w="2268" w:type="dxa"/>
            <w:tcBorders>
              <w:top w:val="single" w:sz="4" w:space="0" w:color="000000"/>
              <w:left w:val="single" w:sz="4" w:space="0" w:color="000000"/>
              <w:bottom w:val="single" w:sz="4" w:space="0" w:color="000000"/>
              <w:right w:val="single" w:sz="4" w:space="0" w:color="000000"/>
            </w:tcBorders>
          </w:tcPr>
          <w:p w14:paraId="2009306A" w14:textId="77777777" w:rsidR="005A02D3" w:rsidRDefault="005F47CB">
            <w:pPr>
              <w:jc w:val="center"/>
              <w:rPr>
                <w:sz w:val="24"/>
                <w:szCs w:val="24"/>
              </w:rPr>
            </w:pPr>
            <w:r>
              <w:rPr>
                <w:sz w:val="24"/>
                <w:szCs w:val="24"/>
                <w:shd w:val="clear" w:color="auto" w:fill="FFFFFF"/>
              </w:rPr>
              <w:t>Изучение литературы и нормативной базы. Подготовка докладов и выступлений</w:t>
            </w:r>
          </w:p>
        </w:tc>
      </w:tr>
      <w:tr w:rsidR="005A02D3" w14:paraId="0244183F" w14:textId="77777777" w:rsidTr="00176F3D">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6D172BE" w14:textId="77777777" w:rsidR="005A02D3" w:rsidRDefault="005F47CB">
            <w:pPr>
              <w:rPr>
                <w:sz w:val="24"/>
                <w:szCs w:val="24"/>
              </w:rPr>
            </w:pPr>
            <w:r>
              <w:rPr>
                <w:b/>
                <w:sz w:val="24"/>
                <w:szCs w:val="24"/>
              </w:rPr>
              <w:t>Тема 8.</w:t>
            </w:r>
            <w:r>
              <w:rPr>
                <w:sz w:val="24"/>
                <w:szCs w:val="24"/>
              </w:rPr>
              <w:t xml:space="preserve"> </w:t>
            </w:r>
          </w:p>
          <w:p w14:paraId="5C2BEC37" w14:textId="77777777" w:rsidR="005A02D3" w:rsidRDefault="005F47CB">
            <w:pPr>
              <w:rPr>
                <w:sz w:val="24"/>
                <w:szCs w:val="24"/>
              </w:rPr>
            </w:pPr>
            <w:r>
              <w:rPr>
                <w:sz w:val="24"/>
                <w:szCs w:val="24"/>
              </w:rPr>
              <w:t>Основные направления гармонизации национальных и федеративных отношений</w:t>
            </w:r>
          </w:p>
        </w:tc>
        <w:tc>
          <w:tcPr>
            <w:tcW w:w="6237" w:type="dxa"/>
            <w:tcBorders>
              <w:top w:val="single" w:sz="4" w:space="0" w:color="000000"/>
              <w:left w:val="single" w:sz="4" w:space="0" w:color="000000"/>
              <w:bottom w:val="single" w:sz="4" w:space="0" w:color="000000"/>
              <w:right w:val="single" w:sz="4" w:space="0" w:color="000000"/>
            </w:tcBorders>
            <w:vAlign w:val="center"/>
          </w:tcPr>
          <w:p w14:paraId="481DEFB4" w14:textId="3F81973F" w:rsidR="00F23D0C" w:rsidRPr="00F23D0C" w:rsidRDefault="00F23D0C" w:rsidP="00467E32">
            <w:pPr>
              <w:pStyle w:val="af1"/>
              <w:numPr>
                <w:ilvl w:val="0"/>
                <w:numId w:val="9"/>
              </w:numPr>
              <w:ind w:left="0" w:firstLine="36"/>
              <w:rPr>
                <w:sz w:val="24"/>
                <w:szCs w:val="24"/>
              </w:rPr>
            </w:pPr>
            <w:r w:rsidRPr="00F23D0C">
              <w:rPr>
                <w:sz w:val="24"/>
                <w:szCs w:val="24"/>
              </w:rPr>
              <w:t xml:space="preserve">Программы культурного обмена. Мероприятия, направленные на ознакомление разных этнических групп с культурой друг друга. </w:t>
            </w:r>
          </w:p>
          <w:p w14:paraId="465C4BEF" w14:textId="77777777" w:rsidR="00F23D0C" w:rsidRDefault="00F23D0C" w:rsidP="00467E32">
            <w:pPr>
              <w:pStyle w:val="af1"/>
              <w:numPr>
                <w:ilvl w:val="0"/>
                <w:numId w:val="9"/>
              </w:numPr>
              <w:ind w:left="0" w:firstLine="36"/>
              <w:rPr>
                <w:sz w:val="24"/>
                <w:szCs w:val="24"/>
              </w:rPr>
            </w:pPr>
            <w:r w:rsidRPr="00F23D0C">
              <w:rPr>
                <w:sz w:val="24"/>
                <w:szCs w:val="24"/>
              </w:rPr>
              <w:t>Укрепление толерантности и взаимного уважения.</w:t>
            </w:r>
          </w:p>
          <w:p w14:paraId="0EAED05C" w14:textId="77777777" w:rsidR="00F23D0C" w:rsidRDefault="00F23D0C" w:rsidP="00467E32">
            <w:pPr>
              <w:pStyle w:val="af1"/>
              <w:numPr>
                <w:ilvl w:val="0"/>
                <w:numId w:val="9"/>
              </w:numPr>
              <w:ind w:left="0" w:firstLine="36"/>
              <w:rPr>
                <w:sz w:val="24"/>
                <w:szCs w:val="24"/>
              </w:rPr>
            </w:pPr>
            <w:r w:rsidRPr="00F23D0C">
              <w:rPr>
                <w:sz w:val="24"/>
                <w:szCs w:val="24"/>
              </w:rPr>
              <w:t xml:space="preserve">Развитие социальной инфраструктуры в регионах. Противодействие дискриминации. </w:t>
            </w:r>
          </w:p>
          <w:p w14:paraId="3BB639B5" w14:textId="77777777" w:rsidR="00F23D0C" w:rsidRDefault="00F23D0C" w:rsidP="00467E32">
            <w:pPr>
              <w:pStyle w:val="af1"/>
              <w:numPr>
                <w:ilvl w:val="0"/>
                <w:numId w:val="9"/>
              </w:numPr>
              <w:ind w:left="0" w:firstLine="36"/>
              <w:rPr>
                <w:sz w:val="24"/>
                <w:szCs w:val="24"/>
              </w:rPr>
            </w:pPr>
            <w:r w:rsidRPr="00F23D0C">
              <w:rPr>
                <w:sz w:val="24"/>
                <w:szCs w:val="24"/>
              </w:rPr>
              <w:t>Миграционные программы, направленные на адаптацию мигрантов и поддержание национальной гармонии в многонациональном обществе.</w:t>
            </w:r>
          </w:p>
          <w:p w14:paraId="1B866B9C" w14:textId="5939C9B7" w:rsidR="005A02D3" w:rsidRPr="00F23D0C" w:rsidRDefault="00F23D0C" w:rsidP="00467E32">
            <w:pPr>
              <w:pStyle w:val="af1"/>
              <w:numPr>
                <w:ilvl w:val="0"/>
                <w:numId w:val="9"/>
              </w:numPr>
              <w:ind w:left="0" w:firstLine="36"/>
              <w:rPr>
                <w:sz w:val="24"/>
                <w:szCs w:val="24"/>
              </w:rPr>
            </w:pPr>
            <w:r>
              <w:rPr>
                <w:sz w:val="24"/>
                <w:szCs w:val="24"/>
              </w:rPr>
              <w:t>В</w:t>
            </w:r>
            <w:r w:rsidRPr="00F23D0C">
              <w:rPr>
                <w:sz w:val="24"/>
                <w:szCs w:val="24"/>
              </w:rPr>
              <w:t xml:space="preserve">опросы безопасности и территориальной целостности. </w:t>
            </w:r>
          </w:p>
        </w:tc>
        <w:tc>
          <w:tcPr>
            <w:tcW w:w="2268" w:type="dxa"/>
            <w:tcBorders>
              <w:top w:val="single" w:sz="4" w:space="0" w:color="000000"/>
              <w:left w:val="single" w:sz="4" w:space="0" w:color="000000"/>
              <w:bottom w:val="single" w:sz="4" w:space="0" w:color="000000"/>
              <w:right w:val="single" w:sz="4" w:space="0" w:color="000000"/>
            </w:tcBorders>
          </w:tcPr>
          <w:p w14:paraId="0EDAFDB7" w14:textId="77777777" w:rsidR="005A02D3" w:rsidRDefault="005F47CB">
            <w:pPr>
              <w:ind w:firstLine="33"/>
              <w:jc w:val="center"/>
              <w:rPr>
                <w:sz w:val="24"/>
                <w:szCs w:val="24"/>
              </w:rPr>
            </w:pPr>
            <w:r>
              <w:rPr>
                <w:sz w:val="24"/>
                <w:szCs w:val="24"/>
                <w:shd w:val="clear" w:color="auto" w:fill="FFFFFF"/>
              </w:rPr>
              <w:t>Изучение литературы и нормативной базы. Подготовка докладов и выступлений</w:t>
            </w:r>
          </w:p>
        </w:tc>
      </w:tr>
    </w:tbl>
    <w:p w14:paraId="23915E7E" w14:textId="77777777" w:rsidR="00DE5D9B" w:rsidRDefault="00DE5D9B" w:rsidP="00DE5D9B">
      <w:pPr>
        <w:rPr>
          <w:b/>
          <w:sz w:val="28"/>
          <w:szCs w:val="28"/>
        </w:rPr>
      </w:pPr>
    </w:p>
    <w:p w14:paraId="073FD0BF" w14:textId="2FE5F268" w:rsidR="005A02D3" w:rsidRPr="000162B5" w:rsidRDefault="005F47CB" w:rsidP="000162B5">
      <w:pPr>
        <w:pStyle w:val="2"/>
        <w:ind w:firstLine="709"/>
        <w:jc w:val="both"/>
        <w:rPr>
          <w:rFonts w:ascii="Times New Roman" w:hAnsi="Times New Roman" w:cs="Times New Roman"/>
          <w:b/>
          <w:color w:val="auto"/>
          <w:sz w:val="28"/>
          <w:szCs w:val="28"/>
        </w:rPr>
      </w:pPr>
      <w:bookmarkStart w:id="12" w:name="_Toc121316130"/>
      <w:r w:rsidRPr="000162B5">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12"/>
    </w:p>
    <w:p w14:paraId="1A9807EB" w14:textId="77777777" w:rsidR="005A02D3" w:rsidRDefault="005F47CB">
      <w:pPr>
        <w:jc w:val="center"/>
        <w:rPr>
          <w:b/>
          <w:sz w:val="28"/>
          <w:szCs w:val="28"/>
          <w:lang w:eastAsia="x-none"/>
        </w:rPr>
      </w:pPr>
      <w:r>
        <w:rPr>
          <w:b/>
          <w:sz w:val="28"/>
          <w:szCs w:val="28"/>
          <w:lang w:eastAsia="x-none"/>
        </w:rPr>
        <w:t>Примерные темы эссе</w:t>
      </w:r>
    </w:p>
    <w:p w14:paraId="5574891A" w14:textId="77777777" w:rsidR="005A02D3" w:rsidRDefault="005A02D3">
      <w:pPr>
        <w:jc w:val="both"/>
        <w:rPr>
          <w:b/>
          <w:sz w:val="28"/>
          <w:szCs w:val="28"/>
          <w:lang w:eastAsia="x-none"/>
        </w:rPr>
      </w:pPr>
    </w:p>
    <w:p w14:paraId="797F193B"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Влияние национальной и территориальной компоненты российского федерализма на формирование и реализацию государственной политики</w:t>
      </w:r>
    </w:p>
    <w:p w14:paraId="1BF7ECDD"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Возможно ли в России построение унитарного государства?</w:t>
      </w:r>
    </w:p>
    <w:p w14:paraId="11469AA7"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Выбор приоритетов государственной национальной политики России в условиях глобализации и регионализации</w:t>
      </w:r>
    </w:p>
    <w:p w14:paraId="5CA7AD44"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Выбор эффективных механизмов обеспечения межнационального согласия в Российской Федерации на современном этапе</w:t>
      </w:r>
    </w:p>
    <w:p w14:paraId="2C05A2F6" w14:textId="77777777" w:rsidR="00326877" w:rsidRDefault="00326877" w:rsidP="00326877">
      <w:pPr>
        <w:pStyle w:val="af1"/>
        <w:widowControl/>
        <w:numPr>
          <w:ilvl w:val="0"/>
          <w:numId w:val="3"/>
        </w:numPr>
        <w:spacing w:after="160" w:line="259" w:lineRule="auto"/>
        <w:contextualSpacing/>
        <w:jc w:val="both"/>
        <w:rPr>
          <w:sz w:val="28"/>
        </w:rPr>
      </w:pPr>
      <w:r w:rsidRPr="00326877">
        <w:rPr>
          <w:sz w:val="28"/>
        </w:rPr>
        <w:t>Гражданское единство как ключевое условие для сохранения государственности и независимости России</w:t>
      </w:r>
    </w:p>
    <w:p w14:paraId="4EECCAFA" w14:textId="4F8B3F3B" w:rsidR="00326877" w:rsidRPr="00326877" w:rsidRDefault="00326877" w:rsidP="00326877">
      <w:pPr>
        <w:pStyle w:val="af1"/>
        <w:widowControl/>
        <w:numPr>
          <w:ilvl w:val="0"/>
          <w:numId w:val="3"/>
        </w:numPr>
        <w:spacing w:after="160" w:line="259" w:lineRule="auto"/>
        <w:contextualSpacing/>
        <w:jc w:val="both"/>
        <w:rPr>
          <w:sz w:val="28"/>
        </w:rPr>
      </w:pPr>
      <w:r w:rsidRPr="00326877">
        <w:rPr>
          <w:sz w:val="28"/>
        </w:rPr>
        <w:t xml:space="preserve">Зарубежный опыт </w:t>
      </w:r>
      <w:proofErr w:type="gramStart"/>
      <w:r w:rsidRPr="00326877">
        <w:rPr>
          <w:sz w:val="28"/>
        </w:rPr>
        <w:t>поддержки  коренных</w:t>
      </w:r>
      <w:proofErr w:type="gramEnd"/>
      <w:r w:rsidRPr="00326877">
        <w:rPr>
          <w:sz w:val="28"/>
        </w:rPr>
        <w:t xml:space="preserve"> малочисленных народов: расстановка приоритетов</w:t>
      </w:r>
    </w:p>
    <w:p w14:paraId="73E8335D" w14:textId="6D33B1E8" w:rsidR="00326877" w:rsidRPr="00326877" w:rsidRDefault="00326877" w:rsidP="00DE5D9B">
      <w:pPr>
        <w:pStyle w:val="af1"/>
        <w:widowControl/>
        <w:numPr>
          <w:ilvl w:val="0"/>
          <w:numId w:val="3"/>
        </w:numPr>
        <w:spacing w:after="160" w:line="259" w:lineRule="auto"/>
        <w:ind w:left="0" w:firstLine="709"/>
        <w:contextualSpacing/>
        <w:jc w:val="both"/>
        <w:rPr>
          <w:sz w:val="28"/>
        </w:rPr>
      </w:pPr>
      <w:r w:rsidRPr="00326877">
        <w:rPr>
          <w:sz w:val="28"/>
        </w:rPr>
        <w:t>Место и роль России в современной системе полярного мира</w:t>
      </w:r>
    </w:p>
    <w:p w14:paraId="2E075A84"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Национальный менталитет как источник межэтнических конфликтов</w:t>
      </w:r>
    </w:p>
    <w:p w14:paraId="6B284ACC"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Особенности формирования российского федерализма</w:t>
      </w:r>
    </w:p>
    <w:p w14:paraId="03CA73F1" w14:textId="7706D16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Оценка современных инструментов реализации государственной национальной политики</w:t>
      </w:r>
    </w:p>
    <w:p w14:paraId="08CE9389" w14:textId="346AD81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Особенности культурной политики в субъектах РФ</w:t>
      </w:r>
    </w:p>
    <w:p w14:paraId="77FE9DF9"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lastRenderedPageBreak/>
        <w:t xml:space="preserve">Проблема выбора структуры современной системы международных отношений: </w:t>
      </w:r>
      <w:proofErr w:type="spellStart"/>
      <w:r>
        <w:rPr>
          <w:sz w:val="28"/>
        </w:rPr>
        <w:t>монополярность</w:t>
      </w:r>
      <w:proofErr w:type="spellEnd"/>
      <w:r>
        <w:rPr>
          <w:sz w:val="28"/>
        </w:rPr>
        <w:t>, биполярность, многополярность</w:t>
      </w:r>
    </w:p>
    <w:p w14:paraId="7DFF43ED" w14:textId="70D0B86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Проблемы экономического выравнивания регионов в условиях российского федерализма</w:t>
      </w:r>
    </w:p>
    <w:p w14:paraId="44DDDFA5"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Проблемы распределения полномочий и предметов ведения Российской Федерации и субъектов Российской Федерации</w:t>
      </w:r>
    </w:p>
    <w:p w14:paraId="0ED9A339"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Проблемы укрепления гражданского единства в условиях национального многообразия</w:t>
      </w:r>
    </w:p>
    <w:p w14:paraId="4E5772DC"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Проблемы формирования национальной идентичности в современной России</w:t>
      </w:r>
    </w:p>
    <w:p w14:paraId="0BDE41C2"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Проблемы формирования устойчивого развития коренных малочисленных народов России: расстановка приоритетов</w:t>
      </w:r>
    </w:p>
    <w:p w14:paraId="688D6F2A"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Программно-целевой подход в решении проблем федерализма</w:t>
      </w:r>
    </w:p>
    <w:p w14:paraId="14EE873C"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Распространение международного терроризма и экстремизма как угроза национальной безопасности России</w:t>
      </w:r>
    </w:p>
    <w:p w14:paraId="1DC6CEA2" w14:textId="77777777" w:rsidR="00326877" w:rsidRDefault="00326877" w:rsidP="00DE5D9B">
      <w:pPr>
        <w:pStyle w:val="af1"/>
        <w:widowControl/>
        <w:numPr>
          <w:ilvl w:val="0"/>
          <w:numId w:val="3"/>
        </w:numPr>
        <w:spacing w:after="160" w:line="259" w:lineRule="auto"/>
        <w:ind w:left="0" w:firstLine="709"/>
        <w:contextualSpacing/>
        <w:rPr>
          <w:sz w:val="28"/>
        </w:rPr>
      </w:pPr>
      <w:r>
        <w:rPr>
          <w:sz w:val="28"/>
        </w:rPr>
        <w:t xml:space="preserve">  Реформирование федеративных отношений в современной России</w:t>
      </w:r>
    </w:p>
    <w:p w14:paraId="6EF1DB6A"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Роль международных экономических союзов в создании механизмов управления национальными федеративными отношениями</w:t>
      </w:r>
    </w:p>
    <w:p w14:paraId="4F7B650C"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Сохранение национальной культуры в условиях глобализации: необходимость и возможности</w:t>
      </w:r>
    </w:p>
    <w:p w14:paraId="4BE05ACB"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Сохранение языкового многообразия как приоритет государственной национальной политики: проблемы и пути решения</w:t>
      </w:r>
    </w:p>
    <w:p w14:paraId="79080AFD"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Унитарное государство, федерация, конфедерация: оценка перспектив изменения административно-территориального деления России</w:t>
      </w:r>
    </w:p>
    <w:p w14:paraId="449A85AB" w14:textId="77777777" w:rsidR="00326877" w:rsidRDefault="00326877" w:rsidP="00DE5D9B">
      <w:pPr>
        <w:pStyle w:val="af1"/>
        <w:widowControl/>
        <w:numPr>
          <w:ilvl w:val="0"/>
          <w:numId w:val="3"/>
        </w:numPr>
        <w:spacing w:after="160" w:line="259" w:lineRule="auto"/>
        <w:ind w:left="0" w:firstLine="709"/>
        <w:contextualSpacing/>
        <w:jc w:val="both"/>
        <w:rPr>
          <w:sz w:val="28"/>
        </w:rPr>
      </w:pPr>
      <w:r>
        <w:rPr>
          <w:sz w:val="28"/>
        </w:rPr>
        <w:t xml:space="preserve"> Федерализм в зарубежных странах: оценка возможностей применения зарубежного опыта в России</w:t>
      </w:r>
    </w:p>
    <w:p w14:paraId="4D001E0F" w14:textId="77777777" w:rsidR="005A02D3" w:rsidRDefault="005F47CB" w:rsidP="00DE5D9B">
      <w:pPr>
        <w:pStyle w:val="a9"/>
        <w:spacing w:after="200"/>
        <w:ind w:firstLine="709"/>
        <w:contextualSpacing/>
        <w:jc w:val="both"/>
        <w:rPr>
          <w:b w:val="0"/>
          <w:szCs w:val="28"/>
        </w:rPr>
      </w:pPr>
      <w:r>
        <w:rPr>
          <w:rFonts w:eastAsia="Calibri"/>
          <w:b w:val="0"/>
          <w:szCs w:val="28"/>
          <w:lang w:eastAsia="x-none"/>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88E068F" w14:textId="77777777" w:rsidR="005A02D3" w:rsidRDefault="005A02D3">
      <w:pPr>
        <w:ind w:firstLine="709"/>
        <w:jc w:val="both"/>
        <w:outlineLvl w:val="0"/>
        <w:rPr>
          <w:b/>
          <w:sz w:val="28"/>
          <w:szCs w:val="28"/>
        </w:rPr>
      </w:pPr>
    </w:p>
    <w:p w14:paraId="1B9E5F03" w14:textId="77777777" w:rsidR="005A02D3" w:rsidRDefault="005F47CB">
      <w:pPr>
        <w:ind w:firstLine="709"/>
        <w:jc w:val="both"/>
        <w:outlineLvl w:val="0"/>
        <w:rPr>
          <w:b/>
          <w:sz w:val="28"/>
          <w:szCs w:val="28"/>
        </w:rPr>
      </w:pPr>
      <w:bookmarkStart w:id="13" w:name="_Toc121316131"/>
      <w:r>
        <w:rPr>
          <w:b/>
          <w:sz w:val="28"/>
          <w:szCs w:val="28"/>
        </w:rPr>
        <w:t>7. Фонд оценочных средств для проведения промежуточной аттестации обучающихся по дисциплине</w:t>
      </w:r>
      <w:bookmarkEnd w:id="13"/>
    </w:p>
    <w:p w14:paraId="25AFBF5F" w14:textId="77777777" w:rsidR="005A02D3" w:rsidRDefault="005A02D3">
      <w:pPr>
        <w:ind w:firstLine="709"/>
        <w:jc w:val="both"/>
        <w:rPr>
          <w:sz w:val="28"/>
          <w:szCs w:val="28"/>
        </w:rPr>
      </w:pPr>
    </w:p>
    <w:p w14:paraId="4F2A1AE7" w14:textId="13B9E746" w:rsidR="005A02D3" w:rsidRDefault="005F47CB">
      <w:pPr>
        <w:spacing w:line="276"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1D56FE71" w14:textId="77777777" w:rsidR="005A02D3" w:rsidRDefault="005F47CB">
      <w:pPr>
        <w:tabs>
          <w:tab w:val="left" w:pos="0"/>
          <w:tab w:val="right" w:pos="9355"/>
        </w:tabs>
        <w:spacing w:line="360" w:lineRule="auto"/>
        <w:ind w:firstLine="709"/>
        <w:jc w:val="center"/>
        <w:rPr>
          <w:b/>
          <w:sz w:val="28"/>
          <w:szCs w:val="28"/>
        </w:rPr>
      </w:pPr>
      <w:r>
        <w:rPr>
          <w:b/>
          <w:sz w:val="28"/>
          <w:szCs w:val="28"/>
        </w:rPr>
        <w:t>Примерные вопросы к зачету</w:t>
      </w:r>
    </w:p>
    <w:p w14:paraId="2D6BE575"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Бюджетно-налоговые отношения стран с федеративным государственным устройством</w:t>
      </w:r>
    </w:p>
    <w:p w14:paraId="1F4E7A05"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rFonts w:eastAsia="Calibri"/>
          <w:sz w:val="28"/>
          <w:szCs w:val="28"/>
          <w:lang w:eastAsia="x-none"/>
        </w:rPr>
        <w:t xml:space="preserve">Бюджетный федерализм в России </w:t>
      </w:r>
    </w:p>
    <w:p w14:paraId="20ABD45B"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lastRenderedPageBreak/>
        <w:t>Влияние процессов глобализации на систему управления национальными и федеративными отношениями.</w:t>
      </w:r>
    </w:p>
    <w:p w14:paraId="7AFE65EC"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Глобализация: понятие, основные тенденции, преимущества и угрозы.</w:t>
      </w:r>
    </w:p>
    <w:p w14:paraId="0C98F7CA"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Государственная миграционная политика России: проблемы реализации и направления развития</w:t>
      </w:r>
    </w:p>
    <w:p w14:paraId="6366A6F8"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Зарубежный опыт федеративных отношений</w:t>
      </w:r>
    </w:p>
    <w:p w14:paraId="742066D6"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Значение международных экономических союзов в создании механизмов управления национальными федеративными отношениями</w:t>
      </w:r>
    </w:p>
    <w:p w14:paraId="1A160B6B"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Институт полномочных представителей Президента Российской Федерации в федеральных округах: цели создания, функции и полномочия</w:t>
      </w:r>
    </w:p>
    <w:p w14:paraId="5AC0BC18"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Коренные малочисленные народы: понятие, состав, особенности статуса</w:t>
      </w:r>
    </w:p>
    <w:p w14:paraId="2EFCD5B6"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Межрегиональное сотрудничество в системе управления национальными и федеративными отношениями</w:t>
      </w:r>
    </w:p>
    <w:p w14:paraId="349F7DA9"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Межрегиональные социально-экономические диспропорции: понятие, способы выравнивания</w:t>
      </w:r>
    </w:p>
    <w:p w14:paraId="65A48E5D"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rFonts w:eastAsia="Calibri"/>
          <w:sz w:val="28"/>
          <w:szCs w:val="28"/>
          <w:lang w:eastAsia="x-none"/>
        </w:rPr>
        <w:t>Место и роль Федерального агентства по делам национальностей в системе управления национальными федеративными отношениями</w:t>
      </w:r>
    </w:p>
    <w:p w14:paraId="74F67B0C"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rFonts w:eastAsia="Calibri"/>
          <w:sz w:val="28"/>
          <w:szCs w:val="28"/>
          <w:lang w:eastAsia="x-none"/>
        </w:rPr>
        <w:t>Методы и инструменты государственного управления национальными федеративными отношениями</w:t>
      </w:r>
    </w:p>
    <w:p w14:paraId="2EDB5F77"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Механизм управления национальными отношениями</w:t>
      </w:r>
    </w:p>
    <w:p w14:paraId="30EA257C"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Механизм управления федеративными отношениями</w:t>
      </w:r>
    </w:p>
    <w:p w14:paraId="21ACC3F1"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Модели и теории федерализма</w:t>
      </w:r>
    </w:p>
    <w:p w14:paraId="7BE5A95F"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rFonts w:eastAsia="Calibri"/>
          <w:sz w:val="28"/>
          <w:szCs w:val="28"/>
          <w:lang w:eastAsia="x-none"/>
        </w:rPr>
        <w:t>Налоговый федерализм в России</w:t>
      </w:r>
    </w:p>
    <w:p w14:paraId="349FA3E3"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Направления гармонизации национальных и федеративных отношений</w:t>
      </w:r>
    </w:p>
    <w:p w14:paraId="6B5F1766"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Национальное самоопределение и национальные интересы</w:t>
      </w:r>
    </w:p>
    <w:p w14:paraId="3A119F63"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Национальный и территориальный компоненты в российском федерализме</w:t>
      </w:r>
    </w:p>
    <w:p w14:paraId="511C7234"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Нация: определение, признаки. Теории наций</w:t>
      </w:r>
    </w:p>
    <w:p w14:paraId="4B561B8B"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Нормативное правовое регулирование национальных и федеративных отношений</w:t>
      </w:r>
    </w:p>
    <w:p w14:paraId="416B777E"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lastRenderedPageBreak/>
        <w:t>Проблемы межнациональных отношений в современной России</w:t>
      </w:r>
    </w:p>
    <w:p w14:paraId="52D3E800" w14:textId="77777777" w:rsidR="005A02D3" w:rsidRDefault="005F47CB">
      <w:pPr>
        <w:pStyle w:val="af1"/>
        <w:numPr>
          <w:ilvl w:val="0"/>
          <w:numId w:val="6"/>
        </w:numPr>
        <w:tabs>
          <w:tab w:val="right" w:pos="709"/>
        </w:tabs>
        <w:spacing w:line="360" w:lineRule="auto"/>
        <w:ind w:left="0" w:firstLine="709"/>
        <w:jc w:val="both"/>
        <w:rPr>
          <w:bCs/>
          <w:sz w:val="28"/>
          <w:szCs w:val="28"/>
        </w:rPr>
      </w:pPr>
      <w:r>
        <w:rPr>
          <w:bCs/>
          <w:sz w:val="28"/>
          <w:szCs w:val="28"/>
        </w:rPr>
        <w:t>Проблемы разграничения предметов ведения и полномочий Российской Федерации и субъектов Российской Федерации</w:t>
      </w:r>
    </w:p>
    <w:p w14:paraId="26782FED"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Развитие национальной экономики как фактор обеспечения политической и экономической независимости государства</w:t>
      </w:r>
    </w:p>
    <w:p w14:paraId="6BD36E76"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rFonts w:eastAsia="Calibri"/>
          <w:sz w:val="28"/>
          <w:szCs w:val="28"/>
          <w:lang w:eastAsia="x-none"/>
        </w:rPr>
        <w:t>Развитие системы управления национальными отношениями в России: этапы и их содержание</w:t>
      </w:r>
    </w:p>
    <w:p w14:paraId="29419D21"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Роль международных организаций в формировании и развитии национальных отношений в масштабах мировой экономики</w:t>
      </w:r>
    </w:p>
    <w:p w14:paraId="5535C2FE"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Россия как полиэтническое государство. Фактор многонациональности государства и его влияние на систему государственного управления</w:t>
      </w:r>
    </w:p>
    <w:p w14:paraId="0A867978"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rFonts w:eastAsia="Calibri"/>
          <w:sz w:val="28"/>
          <w:szCs w:val="28"/>
          <w:lang w:eastAsia="x-none"/>
        </w:rPr>
        <w:t>Система управления национальными федеративными отношениями: состав и характеристика ее элементов</w:t>
      </w:r>
    </w:p>
    <w:p w14:paraId="63EEB959"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Современное состояние национальных и федеративных отношений.</w:t>
      </w:r>
    </w:p>
    <w:p w14:paraId="5849737B"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sz w:val="28"/>
          <w:szCs w:val="28"/>
        </w:rPr>
        <w:t xml:space="preserve">Структура современной системы международных отношений: многополярность, </w:t>
      </w:r>
      <w:proofErr w:type="spellStart"/>
      <w:r>
        <w:rPr>
          <w:sz w:val="28"/>
          <w:szCs w:val="28"/>
        </w:rPr>
        <w:t>однополярность</w:t>
      </w:r>
      <w:proofErr w:type="spellEnd"/>
      <w:r>
        <w:rPr>
          <w:sz w:val="28"/>
          <w:szCs w:val="28"/>
        </w:rPr>
        <w:t>, биполярность.</w:t>
      </w:r>
    </w:p>
    <w:p w14:paraId="14E021F5" w14:textId="77777777" w:rsidR="005A02D3" w:rsidRDefault="005F47CB">
      <w:pPr>
        <w:pStyle w:val="af1"/>
        <w:numPr>
          <w:ilvl w:val="0"/>
          <w:numId w:val="6"/>
        </w:numPr>
        <w:tabs>
          <w:tab w:val="right" w:pos="709"/>
        </w:tabs>
        <w:spacing w:line="360" w:lineRule="auto"/>
        <w:ind w:left="0" w:firstLine="709"/>
        <w:jc w:val="both"/>
        <w:rPr>
          <w:bCs/>
          <w:sz w:val="28"/>
          <w:szCs w:val="28"/>
        </w:rPr>
      </w:pPr>
      <w:r>
        <w:rPr>
          <w:bCs/>
          <w:sz w:val="28"/>
          <w:szCs w:val="28"/>
        </w:rPr>
        <w:t>Федеративное устройство Российской Федерации: характеристика, принципы, особенности</w:t>
      </w:r>
    </w:p>
    <w:p w14:paraId="75837989"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rFonts w:eastAsia="Calibri"/>
          <w:sz w:val="28"/>
          <w:szCs w:val="28"/>
          <w:lang w:eastAsia="x-none"/>
        </w:rPr>
        <w:t>Формы этнической самоорганизации: понятие, виды, роль в системе управления национальными отношениями</w:t>
      </w:r>
    </w:p>
    <w:p w14:paraId="4FDA6C30" w14:textId="77777777" w:rsidR="005A02D3" w:rsidRDefault="005F47CB">
      <w:pPr>
        <w:pStyle w:val="af1"/>
        <w:numPr>
          <w:ilvl w:val="0"/>
          <w:numId w:val="6"/>
        </w:numPr>
        <w:tabs>
          <w:tab w:val="left" w:pos="0"/>
          <w:tab w:val="right" w:pos="709"/>
        </w:tabs>
        <w:spacing w:line="360" w:lineRule="auto"/>
        <w:ind w:left="0" w:firstLine="709"/>
        <w:jc w:val="both"/>
        <w:rPr>
          <w:rFonts w:eastAsia="Calibri"/>
          <w:sz w:val="28"/>
          <w:szCs w:val="28"/>
          <w:lang w:eastAsia="x-none"/>
        </w:rPr>
      </w:pPr>
      <w:r>
        <w:rPr>
          <w:rFonts w:eastAsia="Calibri"/>
          <w:sz w:val="28"/>
          <w:szCs w:val="28"/>
          <w:lang w:eastAsia="x-none"/>
        </w:rPr>
        <w:t>Цели и задачи государственной политики в сфере управления национальными и федеративными отношениями</w:t>
      </w:r>
    </w:p>
    <w:p w14:paraId="09754B2D" w14:textId="77777777" w:rsidR="005A02D3" w:rsidRDefault="005F47CB">
      <w:pPr>
        <w:pStyle w:val="af1"/>
        <w:numPr>
          <w:ilvl w:val="0"/>
          <w:numId w:val="6"/>
        </w:numPr>
        <w:tabs>
          <w:tab w:val="right" w:pos="709"/>
        </w:tabs>
        <w:spacing w:line="360" w:lineRule="auto"/>
        <w:ind w:left="0" w:firstLine="709"/>
        <w:jc w:val="both"/>
        <w:rPr>
          <w:rFonts w:eastAsia="Calibri"/>
          <w:sz w:val="28"/>
          <w:szCs w:val="28"/>
          <w:lang w:eastAsia="x-none"/>
        </w:rPr>
      </w:pPr>
      <w:r>
        <w:rPr>
          <w:rFonts w:eastAsia="Calibri"/>
          <w:sz w:val="28"/>
          <w:szCs w:val="28"/>
          <w:lang w:eastAsia="x-none"/>
        </w:rPr>
        <w:t>Этнос: определение, признаки. Теории этничности</w:t>
      </w:r>
    </w:p>
    <w:p w14:paraId="73D1B9BD" w14:textId="77777777" w:rsidR="005A02D3" w:rsidRDefault="005F47CB">
      <w:pPr>
        <w:spacing w:line="276" w:lineRule="auto"/>
        <w:ind w:firstLine="709"/>
        <w:jc w:val="both"/>
        <w:rPr>
          <w:sz w:val="28"/>
          <w:szCs w:val="28"/>
        </w:rPr>
        <w:sectPr w:rsidR="005A02D3">
          <w:headerReference w:type="default" r:id="rId12"/>
          <w:footerReference w:type="default" r:id="rId13"/>
          <w:pgSz w:w="11906" w:h="16838"/>
          <w:pgMar w:top="1134" w:right="567" w:bottom="1134" w:left="1134" w:header="708" w:footer="708" w:gutter="0"/>
          <w:pgNumType w:start="1"/>
          <w:cols w:space="720"/>
          <w:formProt w:val="0"/>
          <w:docGrid w:linePitch="360"/>
        </w:sectPr>
      </w:pPr>
      <w:r>
        <w:rPr>
          <w:sz w:val="28"/>
          <w:szCs w:val="28"/>
        </w:rPr>
        <w:t xml:space="preserve">                                             </w:t>
      </w:r>
    </w:p>
    <w:p w14:paraId="642C629B" w14:textId="0E05593A" w:rsidR="005A02D3" w:rsidRDefault="005A02D3" w:rsidP="00DE5D9B">
      <w:pPr>
        <w:tabs>
          <w:tab w:val="left" w:pos="540"/>
        </w:tabs>
        <w:contextualSpacing/>
        <w:jc w:val="center"/>
        <w:rPr>
          <w:bCs/>
          <w:sz w:val="28"/>
          <w:szCs w:val="28"/>
        </w:rPr>
      </w:pPr>
    </w:p>
    <w:tbl>
      <w:tblPr>
        <w:tblStyle w:val="af9"/>
        <w:tblW w:w="15168" w:type="dxa"/>
        <w:tblInd w:w="-572" w:type="dxa"/>
        <w:tblLayout w:type="fixed"/>
        <w:tblLook w:val="04A0" w:firstRow="1" w:lastRow="0" w:firstColumn="1" w:lastColumn="0" w:noHBand="0" w:noVBand="1"/>
      </w:tblPr>
      <w:tblGrid>
        <w:gridCol w:w="1701"/>
        <w:gridCol w:w="3262"/>
        <w:gridCol w:w="5810"/>
        <w:gridCol w:w="4395"/>
      </w:tblGrid>
      <w:tr w:rsidR="005A02D3" w14:paraId="70E47078" w14:textId="77777777" w:rsidTr="00176F3D">
        <w:trPr>
          <w:cantSplit/>
          <w:trHeight w:val="1845"/>
        </w:trPr>
        <w:tc>
          <w:tcPr>
            <w:tcW w:w="1701" w:type="dxa"/>
            <w:textDirection w:val="btLr"/>
            <w:vAlign w:val="center"/>
          </w:tcPr>
          <w:p w14:paraId="15CFAFB9" w14:textId="77777777" w:rsidR="005A02D3" w:rsidRDefault="005F47CB">
            <w:pPr>
              <w:ind w:left="113" w:right="113"/>
              <w:jc w:val="center"/>
              <w:rPr>
                <w:sz w:val="24"/>
                <w:szCs w:val="24"/>
              </w:rPr>
            </w:pPr>
            <w:r>
              <w:rPr>
                <w:sz w:val="24"/>
                <w:szCs w:val="24"/>
              </w:rPr>
              <w:t>Наименование компетенции</w:t>
            </w:r>
          </w:p>
        </w:tc>
        <w:tc>
          <w:tcPr>
            <w:tcW w:w="3262" w:type="dxa"/>
            <w:vAlign w:val="center"/>
          </w:tcPr>
          <w:p w14:paraId="5B9516C2" w14:textId="77777777" w:rsidR="005A02D3" w:rsidRDefault="005F47CB">
            <w:pPr>
              <w:jc w:val="center"/>
              <w:rPr>
                <w:sz w:val="24"/>
                <w:szCs w:val="24"/>
              </w:rPr>
            </w:pPr>
            <w:r>
              <w:rPr>
                <w:sz w:val="24"/>
                <w:szCs w:val="24"/>
              </w:rPr>
              <w:t>Наименование  индикаторов достижения компетенции</w:t>
            </w:r>
          </w:p>
        </w:tc>
        <w:tc>
          <w:tcPr>
            <w:tcW w:w="5810" w:type="dxa"/>
            <w:vAlign w:val="center"/>
          </w:tcPr>
          <w:p w14:paraId="0197066B" w14:textId="77777777" w:rsidR="005A02D3" w:rsidRDefault="005F47CB">
            <w:pPr>
              <w:jc w:val="center"/>
              <w:rPr>
                <w:sz w:val="24"/>
                <w:szCs w:val="24"/>
              </w:rPr>
            </w:pPr>
            <w:r>
              <w:rPr>
                <w:sz w:val="24"/>
                <w:szCs w:val="24"/>
              </w:rPr>
              <w:t>Результаты обучения (умения и знания), соотнесенные с индикаторами достижения компетенции</w:t>
            </w:r>
          </w:p>
        </w:tc>
        <w:tc>
          <w:tcPr>
            <w:tcW w:w="4395" w:type="dxa"/>
            <w:vAlign w:val="center"/>
          </w:tcPr>
          <w:p w14:paraId="19DDE69A" w14:textId="77777777" w:rsidR="005A02D3" w:rsidRDefault="005F47CB">
            <w:pPr>
              <w:jc w:val="center"/>
              <w:rPr>
                <w:sz w:val="24"/>
                <w:szCs w:val="24"/>
              </w:rPr>
            </w:pPr>
            <w:r>
              <w:rPr>
                <w:sz w:val="24"/>
                <w:szCs w:val="24"/>
              </w:rPr>
              <w:t>Типовые контрольные задания</w:t>
            </w:r>
          </w:p>
        </w:tc>
      </w:tr>
      <w:tr w:rsidR="005A02D3" w14:paraId="153B83A2" w14:textId="77777777" w:rsidTr="00176F3D">
        <w:tc>
          <w:tcPr>
            <w:tcW w:w="1701" w:type="dxa"/>
            <w:vMerge w:val="restart"/>
          </w:tcPr>
          <w:p w14:paraId="06BB9EBA" w14:textId="4E8091A0" w:rsidR="005A02D3" w:rsidRDefault="005F47CB">
            <w:pPr>
              <w:jc w:val="both"/>
              <w:rPr>
                <w:sz w:val="24"/>
                <w:szCs w:val="24"/>
              </w:rPr>
            </w:pPr>
            <w:r>
              <w:rPr>
                <w:sz w:val="24"/>
                <w:szCs w:val="24"/>
              </w:rPr>
              <w:t>ПКН-1</w:t>
            </w:r>
            <w:r w:rsidR="00176F3D">
              <w:rPr>
                <w:sz w:val="24"/>
                <w:szCs w:val="24"/>
              </w:rPr>
              <w:t xml:space="preserve"> </w:t>
            </w:r>
            <w:r w:rsidR="00176F3D" w:rsidRPr="00000FBB">
              <w:rPr>
                <w:rFonts w:eastAsia="Calibri"/>
                <w:sz w:val="24"/>
                <w:szCs w:val="24"/>
              </w:rPr>
              <w:t>Способ</w:t>
            </w:r>
            <w:r w:rsidR="00176F3D">
              <w:rPr>
                <w:rFonts w:eastAsia="Calibri"/>
                <w:sz w:val="24"/>
                <w:szCs w:val="24"/>
              </w:rPr>
              <w:t>ность</w:t>
            </w:r>
            <w:r w:rsidR="00176F3D" w:rsidRPr="00000FBB">
              <w:rPr>
                <w:rFonts w:eastAsia="Calibri"/>
                <w:sz w:val="24"/>
                <w:szCs w:val="24"/>
              </w:rPr>
              <w:t xml:space="preserve"> использовать нормативные правовые акты Российской Федерации, принципы конституционного строя и территориального устройства Российской Федерации</w:t>
            </w:r>
            <w:r w:rsidR="00176F3D" w:rsidRPr="00000FBB">
              <w:rPr>
                <w:rFonts w:eastAsia="Calibri"/>
                <w:color w:val="FF0000"/>
                <w:sz w:val="24"/>
                <w:szCs w:val="24"/>
              </w:rPr>
              <w:t xml:space="preserve"> </w:t>
            </w:r>
            <w:r w:rsidR="00176F3D" w:rsidRPr="00000FBB">
              <w:rPr>
                <w:rFonts w:eastAsia="Calibri"/>
                <w:sz w:val="24"/>
                <w:szCs w:val="24"/>
              </w:rPr>
              <w:t>в профессиональной деятельности, обеспечивать соблюдение прав, свобод и обязанностей человека и гражданина</w:t>
            </w:r>
          </w:p>
          <w:p w14:paraId="66C4E975" w14:textId="77777777" w:rsidR="005A02D3" w:rsidRDefault="005A02D3">
            <w:pPr>
              <w:jc w:val="both"/>
              <w:rPr>
                <w:sz w:val="24"/>
                <w:szCs w:val="24"/>
              </w:rPr>
            </w:pPr>
          </w:p>
        </w:tc>
        <w:tc>
          <w:tcPr>
            <w:tcW w:w="3262" w:type="dxa"/>
          </w:tcPr>
          <w:p w14:paraId="2B3D2DEF" w14:textId="77777777" w:rsidR="005A02D3" w:rsidRDefault="005F47CB">
            <w:pPr>
              <w:rPr>
                <w:sz w:val="24"/>
                <w:szCs w:val="24"/>
              </w:rPr>
            </w:pPr>
            <w:r>
              <w:rPr>
                <w:sz w:val="24"/>
                <w:szCs w:val="24"/>
              </w:rPr>
              <w:t>1.Демонстрирует знания нормативных правовых актов Российской Федерации, принципов конституционного строя и территориального устройства Российской Федерации</w:t>
            </w:r>
          </w:p>
        </w:tc>
        <w:tc>
          <w:tcPr>
            <w:tcW w:w="5810" w:type="dxa"/>
          </w:tcPr>
          <w:p w14:paraId="6517EA09" w14:textId="77777777" w:rsidR="005A02D3" w:rsidRDefault="005F47CB">
            <w:pPr>
              <w:rPr>
                <w:b/>
                <w:bCs/>
                <w:sz w:val="24"/>
                <w:szCs w:val="24"/>
              </w:rPr>
            </w:pPr>
            <w:r>
              <w:rPr>
                <w:b/>
                <w:bCs/>
                <w:sz w:val="24"/>
                <w:szCs w:val="24"/>
              </w:rPr>
              <w:t>Знать:</w:t>
            </w:r>
          </w:p>
          <w:p w14:paraId="617A4EA8" w14:textId="77777777" w:rsidR="005A02D3" w:rsidRDefault="005F47CB">
            <w:pPr>
              <w:rPr>
                <w:sz w:val="24"/>
                <w:szCs w:val="24"/>
              </w:rPr>
            </w:pPr>
            <w:r>
              <w:rPr>
                <w:sz w:val="24"/>
                <w:szCs w:val="24"/>
              </w:rPr>
              <w:t>- содержание нормативных правовых актов Российской Федерации в сфере управления национальными федеративными отношениями;</w:t>
            </w:r>
          </w:p>
          <w:p w14:paraId="2C2878BF" w14:textId="77777777" w:rsidR="005A02D3" w:rsidRDefault="005F47CB">
            <w:pPr>
              <w:rPr>
                <w:sz w:val="24"/>
                <w:szCs w:val="24"/>
              </w:rPr>
            </w:pPr>
            <w:r>
              <w:rPr>
                <w:sz w:val="24"/>
                <w:szCs w:val="24"/>
              </w:rPr>
              <w:t>- административно-территориальное устройство России;</w:t>
            </w:r>
          </w:p>
          <w:p w14:paraId="27ACF893" w14:textId="77777777" w:rsidR="005A02D3" w:rsidRDefault="005F47CB">
            <w:pPr>
              <w:rPr>
                <w:sz w:val="24"/>
                <w:szCs w:val="24"/>
              </w:rPr>
            </w:pPr>
            <w:r>
              <w:rPr>
                <w:sz w:val="24"/>
                <w:szCs w:val="24"/>
              </w:rPr>
              <w:t>- принципы конституционного строя Российской Федерации</w:t>
            </w:r>
          </w:p>
          <w:p w14:paraId="31C8FA4B" w14:textId="77777777" w:rsidR="005A02D3" w:rsidRDefault="005F47CB">
            <w:pPr>
              <w:rPr>
                <w:b/>
                <w:bCs/>
                <w:sz w:val="24"/>
                <w:szCs w:val="24"/>
              </w:rPr>
            </w:pPr>
            <w:r>
              <w:rPr>
                <w:b/>
                <w:bCs/>
                <w:sz w:val="24"/>
                <w:szCs w:val="24"/>
              </w:rPr>
              <w:t>Уметь:</w:t>
            </w:r>
          </w:p>
          <w:p w14:paraId="0636CF63" w14:textId="77777777" w:rsidR="005A02D3" w:rsidRDefault="005F47CB">
            <w:pPr>
              <w:rPr>
                <w:sz w:val="24"/>
                <w:szCs w:val="24"/>
              </w:rPr>
            </w:pPr>
            <w:r>
              <w:rPr>
                <w:sz w:val="24"/>
                <w:szCs w:val="24"/>
              </w:rPr>
              <w:t>- использовать нормативные правовые акты Российской Федерации в процессе разработки и принятия управленческих решений в сфере национальных федеративных отношений;</w:t>
            </w:r>
          </w:p>
          <w:p w14:paraId="7FBECF05" w14:textId="77777777" w:rsidR="005A02D3" w:rsidRDefault="005F47CB">
            <w:pPr>
              <w:rPr>
                <w:sz w:val="24"/>
                <w:szCs w:val="24"/>
              </w:rPr>
            </w:pPr>
            <w:r>
              <w:rPr>
                <w:sz w:val="24"/>
                <w:szCs w:val="24"/>
              </w:rPr>
              <w:t>- учитывать особенности национального состава и административно-территориального устройства России при разработке и реализации государственной политики</w:t>
            </w:r>
          </w:p>
        </w:tc>
        <w:tc>
          <w:tcPr>
            <w:tcW w:w="4395" w:type="dxa"/>
          </w:tcPr>
          <w:p w14:paraId="5618ECA6" w14:textId="77777777" w:rsidR="005A02D3" w:rsidRDefault="005F47CB">
            <w:pPr>
              <w:jc w:val="both"/>
              <w:rPr>
                <w:sz w:val="24"/>
                <w:szCs w:val="24"/>
              </w:rPr>
            </w:pPr>
            <w:r>
              <w:rPr>
                <w:sz w:val="24"/>
                <w:szCs w:val="24"/>
                <w:lang w:eastAsia="en-US"/>
              </w:rPr>
              <w:t>Изучите изменения, происходившие в государственном территориальном устройстве РФ с 1993 по 2022 годы. Укажите основные причины таких изменений и оцените их фактические последствия.</w:t>
            </w:r>
          </w:p>
        </w:tc>
      </w:tr>
      <w:tr w:rsidR="005A02D3" w14:paraId="2C3E741F" w14:textId="77777777" w:rsidTr="00176F3D">
        <w:tc>
          <w:tcPr>
            <w:tcW w:w="1701" w:type="dxa"/>
            <w:vMerge/>
          </w:tcPr>
          <w:p w14:paraId="2735A3D6" w14:textId="77777777" w:rsidR="005A02D3" w:rsidRDefault="005A02D3">
            <w:pPr>
              <w:jc w:val="both"/>
              <w:rPr>
                <w:sz w:val="24"/>
                <w:szCs w:val="24"/>
              </w:rPr>
            </w:pPr>
          </w:p>
        </w:tc>
        <w:tc>
          <w:tcPr>
            <w:tcW w:w="3262" w:type="dxa"/>
          </w:tcPr>
          <w:p w14:paraId="4FDB153E" w14:textId="77777777" w:rsidR="005A02D3" w:rsidRDefault="005F47CB">
            <w:pPr>
              <w:rPr>
                <w:sz w:val="24"/>
                <w:szCs w:val="24"/>
              </w:rPr>
            </w:pPr>
            <w:r>
              <w:rPr>
                <w:sz w:val="24"/>
                <w:szCs w:val="24"/>
              </w:rPr>
              <w:t>2. Обеспечивает приоритет прав, свобод и обязанностей человека и гражданина в профессиональной деятельности</w:t>
            </w:r>
          </w:p>
        </w:tc>
        <w:tc>
          <w:tcPr>
            <w:tcW w:w="5810" w:type="dxa"/>
          </w:tcPr>
          <w:p w14:paraId="22CAD6D3" w14:textId="77777777" w:rsidR="005A02D3" w:rsidRDefault="005F47CB">
            <w:pPr>
              <w:rPr>
                <w:b/>
                <w:bCs/>
                <w:sz w:val="24"/>
                <w:szCs w:val="24"/>
              </w:rPr>
            </w:pPr>
            <w:r>
              <w:rPr>
                <w:b/>
                <w:bCs/>
                <w:sz w:val="24"/>
                <w:szCs w:val="24"/>
              </w:rPr>
              <w:t>Знать:</w:t>
            </w:r>
          </w:p>
          <w:p w14:paraId="5AA01453" w14:textId="77777777" w:rsidR="005A02D3" w:rsidRDefault="005F47CB">
            <w:pPr>
              <w:rPr>
                <w:sz w:val="24"/>
                <w:szCs w:val="24"/>
              </w:rPr>
            </w:pPr>
            <w:r>
              <w:rPr>
                <w:sz w:val="24"/>
                <w:szCs w:val="24"/>
              </w:rPr>
              <w:t>- содержание прав, свобод и обязанностей человека и гражданина;</w:t>
            </w:r>
          </w:p>
          <w:p w14:paraId="4A388C6B" w14:textId="77777777" w:rsidR="005A02D3" w:rsidRDefault="005F47CB">
            <w:pPr>
              <w:rPr>
                <w:sz w:val="24"/>
                <w:szCs w:val="24"/>
              </w:rPr>
            </w:pPr>
            <w:r>
              <w:rPr>
                <w:sz w:val="24"/>
                <w:szCs w:val="24"/>
              </w:rPr>
              <w:t>- институты и механизмы защиты прав и свобод человека и гражданина</w:t>
            </w:r>
          </w:p>
          <w:p w14:paraId="766FBDA8" w14:textId="77777777" w:rsidR="005A02D3" w:rsidRDefault="005F47CB">
            <w:pPr>
              <w:rPr>
                <w:b/>
                <w:bCs/>
                <w:sz w:val="24"/>
                <w:szCs w:val="24"/>
              </w:rPr>
            </w:pPr>
            <w:r>
              <w:rPr>
                <w:b/>
                <w:bCs/>
                <w:sz w:val="24"/>
                <w:szCs w:val="24"/>
              </w:rPr>
              <w:t>Уметь:</w:t>
            </w:r>
          </w:p>
          <w:p w14:paraId="37CBDF9A" w14:textId="77777777" w:rsidR="005A02D3" w:rsidRDefault="005F47CB">
            <w:pPr>
              <w:rPr>
                <w:sz w:val="24"/>
                <w:szCs w:val="24"/>
              </w:rPr>
            </w:pPr>
            <w:r>
              <w:rPr>
                <w:i/>
                <w:iCs/>
                <w:sz w:val="24"/>
                <w:szCs w:val="24"/>
              </w:rPr>
              <w:t xml:space="preserve">- </w:t>
            </w:r>
            <w:r>
              <w:rPr>
                <w:sz w:val="24"/>
                <w:szCs w:val="24"/>
              </w:rPr>
              <w:t xml:space="preserve">обеспечивать приоритет прав, свобод и обязанностей человека и гражданина в процессе разработки управленческих решений в сфере </w:t>
            </w:r>
            <w:r>
              <w:rPr>
                <w:sz w:val="24"/>
                <w:szCs w:val="24"/>
              </w:rPr>
              <w:lastRenderedPageBreak/>
              <w:t>национальных федеративных отношений;</w:t>
            </w:r>
          </w:p>
          <w:p w14:paraId="234DDD4E" w14:textId="77777777" w:rsidR="005A02D3" w:rsidRDefault="005F47CB">
            <w:pPr>
              <w:rPr>
                <w:sz w:val="24"/>
                <w:szCs w:val="24"/>
              </w:rPr>
            </w:pPr>
            <w:r>
              <w:rPr>
                <w:sz w:val="24"/>
                <w:szCs w:val="24"/>
              </w:rPr>
              <w:t>- соблюдать права, свободы и обязанности человека и гражданина в процессе реализации государственной национальной политики.</w:t>
            </w:r>
          </w:p>
        </w:tc>
        <w:tc>
          <w:tcPr>
            <w:tcW w:w="4395" w:type="dxa"/>
          </w:tcPr>
          <w:p w14:paraId="7D2FC250" w14:textId="77777777" w:rsidR="005A02D3" w:rsidRDefault="005F47CB">
            <w:pPr>
              <w:jc w:val="both"/>
              <w:rPr>
                <w:sz w:val="24"/>
                <w:szCs w:val="24"/>
              </w:rPr>
            </w:pPr>
            <w:r>
              <w:rPr>
                <w:sz w:val="24"/>
                <w:szCs w:val="24"/>
              </w:rPr>
              <w:lastRenderedPageBreak/>
              <w:t>Изучите понятия прав, свобод и обязанностей человека и гражданина. Какие институты защиты прав и свобод человека и гражданина существуют в современном Российской Федерации и современном мире? Рассмотрите проблемы, мешающие соблюдению прав человека и гражданина.</w:t>
            </w:r>
          </w:p>
        </w:tc>
      </w:tr>
      <w:tr w:rsidR="005A02D3" w14:paraId="4A962F25" w14:textId="77777777" w:rsidTr="00176F3D">
        <w:tc>
          <w:tcPr>
            <w:tcW w:w="1701" w:type="dxa"/>
            <w:vMerge w:val="restart"/>
          </w:tcPr>
          <w:p w14:paraId="691EE5BA" w14:textId="606F92DF" w:rsidR="005A02D3" w:rsidRDefault="005F47CB">
            <w:pPr>
              <w:jc w:val="both"/>
              <w:rPr>
                <w:sz w:val="24"/>
                <w:szCs w:val="24"/>
              </w:rPr>
            </w:pPr>
            <w:r>
              <w:rPr>
                <w:sz w:val="24"/>
                <w:szCs w:val="24"/>
              </w:rPr>
              <w:t>ПКН-5</w:t>
            </w:r>
            <w:r w:rsidR="00176F3D" w:rsidRPr="00000FBB">
              <w:rPr>
                <w:rFonts w:eastAsia="Calibri"/>
                <w:sz w:val="24"/>
                <w:szCs w:val="24"/>
              </w:rPr>
              <w:t xml:space="preserve"> Способ</w:t>
            </w:r>
            <w:r w:rsidR="00176F3D">
              <w:rPr>
                <w:rFonts w:eastAsia="Calibri"/>
                <w:sz w:val="24"/>
                <w:szCs w:val="24"/>
              </w:rPr>
              <w:t>ность</w:t>
            </w:r>
            <w:r w:rsidR="00176F3D" w:rsidRPr="00000FBB">
              <w:rPr>
                <w:rFonts w:eastAsia="Calibri"/>
                <w:sz w:val="24"/>
                <w:szCs w:val="24"/>
              </w:rPr>
              <w:t xml:space="preserve">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r w:rsidR="00176F3D">
              <w:rPr>
                <w:rFonts w:eastAsia="Calibri"/>
                <w:sz w:val="24"/>
                <w:szCs w:val="24"/>
              </w:rPr>
              <w:t xml:space="preserve"> </w:t>
            </w:r>
          </w:p>
        </w:tc>
        <w:tc>
          <w:tcPr>
            <w:tcW w:w="3262" w:type="dxa"/>
          </w:tcPr>
          <w:p w14:paraId="615FF14D" w14:textId="77777777" w:rsidR="005A02D3" w:rsidRDefault="005F47CB">
            <w:pPr>
              <w:jc w:val="both"/>
              <w:rPr>
                <w:b/>
                <w:bCs/>
                <w:sz w:val="24"/>
                <w:szCs w:val="24"/>
              </w:rPr>
            </w:pPr>
            <w:r>
              <w:rPr>
                <w:sz w:val="24"/>
                <w:szCs w:val="24"/>
              </w:rPr>
              <w:t>1.Участвует в разработке и реализации государственной</w:t>
            </w:r>
            <w:r>
              <w:rPr>
                <w:b/>
                <w:bCs/>
                <w:sz w:val="24"/>
                <w:szCs w:val="24"/>
              </w:rPr>
              <w:t xml:space="preserve"> </w:t>
            </w:r>
            <w:r>
              <w:rPr>
                <w:sz w:val="24"/>
                <w:szCs w:val="24"/>
              </w:rPr>
              <w:t>стратегии и политики во всех сферах жизнедеятельности общества и управленческих решений в сфере контрольно-надзорной деятельности</w:t>
            </w:r>
          </w:p>
        </w:tc>
        <w:tc>
          <w:tcPr>
            <w:tcW w:w="5810" w:type="dxa"/>
          </w:tcPr>
          <w:p w14:paraId="38B903EB" w14:textId="77777777" w:rsidR="005A02D3" w:rsidRDefault="005F47CB">
            <w:pPr>
              <w:rPr>
                <w:b/>
                <w:bCs/>
                <w:sz w:val="24"/>
                <w:szCs w:val="24"/>
              </w:rPr>
            </w:pPr>
            <w:r>
              <w:rPr>
                <w:b/>
                <w:bCs/>
                <w:sz w:val="24"/>
                <w:szCs w:val="24"/>
              </w:rPr>
              <w:t>Знать:</w:t>
            </w:r>
          </w:p>
          <w:p w14:paraId="2CD82C42" w14:textId="77777777" w:rsidR="005A02D3" w:rsidRDefault="005F47CB">
            <w:pPr>
              <w:rPr>
                <w:sz w:val="24"/>
                <w:szCs w:val="24"/>
              </w:rPr>
            </w:pPr>
            <w:r>
              <w:rPr>
                <w:sz w:val="24"/>
                <w:szCs w:val="24"/>
              </w:rPr>
              <w:t>- теоретические и правовые основы стратегического планирования в Российской Федерации;</w:t>
            </w:r>
          </w:p>
          <w:p w14:paraId="7C26AA4D" w14:textId="77777777" w:rsidR="005A02D3" w:rsidRDefault="005F47CB">
            <w:pPr>
              <w:rPr>
                <w:sz w:val="24"/>
                <w:szCs w:val="24"/>
              </w:rPr>
            </w:pPr>
            <w:r>
              <w:rPr>
                <w:sz w:val="24"/>
                <w:szCs w:val="24"/>
              </w:rPr>
              <w:t>- принципы и порядок разработки стратегии государственной национальной политики Российской Федерации;</w:t>
            </w:r>
          </w:p>
          <w:p w14:paraId="7260535E" w14:textId="77777777" w:rsidR="005A02D3" w:rsidRDefault="005F47CB">
            <w:pPr>
              <w:rPr>
                <w:sz w:val="24"/>
                <w:szCs w:val="24"/>
              </w:rPr>
            </w:pPr>
            <w:r>
              <w:rPr>
                <w:sz w:val="24"/>
                <w:szCs w:val="24"/>
              </w:rPr>
              <w:t>- систему, структуру и полномочия органов государственной власти, осуществляющих контрольно-надзорную деятельность в сфере управления национальными федеративными отношениями</w:t>
            </w:r>
          </w:p>
          <w:p w14:paraId="746B1FAD" w14:textId="77777777" w:rsidR="005A02D3" w:rsidRDefault="005F47CB">
            <w:pPr>
              <w:rPr>
                <w:b/>
                <w:bCs/>
                <w:sz w:val="24"/>
                <w:szCs w:val="24"/>
              </w:rPr>
            </w:pPr>
            <w:r>
              <w:rPr>
                <w:b/>
                <w:bCs/>
                <w:sz w:val="24"/>
                <w:szCs w:val="24"/>
              </w:rPr>
              <w:t>Уметь:</w:t>
            </w:r>
          </w:p>
          <w:p w14:paraId="4CAB2AA8" w14:textId="77777777" w:rsidR="005A02D3" w:rsidRDefault="005F47CB">
            <w:pPr>
              <w:rPr>
                <w:sz w:val="24"/>
                <w:szCs w:val="24"/>
              </w:rPr>
            </w:pPr>
            <w:r>
              <w:rPr>
                <w:sz w:val="24"/>
                <w:szCs w:val="24"/>
              </w:rPr>
              <w:t>- разрабатывать и реализовывать документы государственной национальной политики</w:t>
            </w:r>
          </w:p>
          <w:p w14:paraId="5D903DC8" w14:textId="77777777" w:rsidR="005A02D3" w:rsidRDefault="005F47CB">
            <w:pPr>
              <w:rPr>
                <w:sz w:val="24"/>
                <w:szCs w:val="24"/>
              </w:rPr>
            </w:pPr>
            <w:r>
              <w:rPr>
                <w:sz w:val="24"/>
                <w:szCs w:val="24"/>
              </w:rPr>
              <w:t>- разрабатывать, принимать и реализовывать управленческие решения в сфере контроля и надзора в области национальных и федеративных отношений</w:t>
            </w:r>
          </w:p>
        </w:tc>
        <w:tc>
          <w:tcPr>
            <w:tcW w:w="4395" w:type="dxa"/>
          </w:tcPr>
          <w:p w14:paraId="019EF7D4" w14:textId="77777777" w:rsidR="005A02D3" w:rsidRDefault="005F47CB">
            <w:pPr>
              <w:jc w:val="both"/>
              <w:rPr>
                <w:sz w:val="24"/>
                <w:szCs w:val="24"/>
              </w:rPr>
            </w:pPr>
            <w:r>
              <w:rPr>
                <w:sz w:val="24"/>
                <w:szCs w:val="24"/>
                <w:lang w:eastAsia="en-US"/>
              </w:rPr>
              <w:t>С помощью открытых источников изучите информацию о реализуемых в РФ государственных стратегиях и их целевых показателях. Сделайте самостоятельный вывод о том, насколько всесторонне и достоверно, на ваш взгляд, стратегии охватывают перспективное государственное развитие РФ. Также обоснуйте, что необходимо внести в государственное стратегическое планирование в текущих условиях.</w:t>
            </w:r>
          </w:p>
        </w:tc>
      </w:tr>
      <w:tr w:rsidR="005A02D3" w14:paraId="59D2473B" w14:textId="77777777" w:rsidTr="00176F3D">
        <w:tc>
          <w:tcPr>
            <w:tcW w:w="1701" w:type="dxa"/>
            <w:vMerge/>
          </w:tcPr>
          <w:p w14:paraId="7E9B81F2" w14:textId="77777777" w:rsidR="005A02D3" w:rsidRDefault="005A02D3">
            <w:pPr>
              <w:jc w:val="both"/>
              <w:rPr>
                <w:sz w:val="24"/>
                <w:szCs w:val="24"/>
              </w:rPr>
            </w:pPr>
          </w:p>
        </w:tc>
        <w:tc>
          <w:tcPr>
            <w:tcW w:w="3262" w:type="dxa"/>
          </w:tcPr>
          <w:p w14:paraId="2ED50E9C" w14:textId="77777777" w:rsidR="005A02D3" w:rsidRDefault="005F47CB">
            <w:pPr>
              <w:rPr>
                <w:sz w:val="24"/>
                <w:szCs w:val="24"/>
              </w:rPr>
            </w:pPr>
            <w:r>
              <w:rPr>
                <w:sz w:val="24"/>
                <w:szCs w:val="24"/>
              </w:rPr>
              <w:t>2.Выражает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5810" w:type="dxa"/>
          </w:tcPr>
          <w:p w14:paraId="3E9E4D84" w14:textId="77777777" w:rsidR="005A02D3" w:rsidRDefault="005F47CB">
            <w:pPr>
              <w:rPr>
                <w:b/>
                <w:bCs/>
                <w:sz w:val="24"/>
                <w:szCs w:val="24"/>
              </w:rPr>
            </w:pPr>
            <w:r>
              <w:rPr>
                <w:b/>
                <w:bCs/>
                <w:sz w:val="24"/>
                <w:szCs w:val="24"/>
              </w:rPr>
              <w:t>Знать:</w:t>
            </w:r>
          </w:p>
          <w:p w14:paraId="5A10886F" w14:textId="77777777" w:rsidR="005A02D3" w:rsidRDefault="005F47CB">
            <w:pPr>
              <w:rPr>
                <w:sz w:val="24"/>
                <w:szCs w:val="24"/>
              </w:rPr>
            </w:pPr>
            <w:r>
              <w:rPr>
                <w:sz w:val="24"/>
                <w:szCs w:val="24"/>
              </w:rPr>
              <w:t>- методы и способы анализа социально-экономических явлений и процессов;</w:t>
            </w:r>
          </w:p>
          <w:p w14:paraId="474EEF1A" w14:textId="77777777" w:rsidR="005A02D3" w:rsidRDefault="005F47CB">
            <w:pPr>
              <w:rPr>
                <w:sz w:val="24"/>
                <w:szCs w:val="24"/>
              </w:rPr>
            </w:pPr>
            <w:r>
              <w:rPr>
                <w:sz w:val="24"/>
                <w:szCs w:val="24"/>
              </w:rPr>
              <w:t>- инструменты оценки результатов реализации государственной политики;</w:t>
            </w:r>
          </w:p>
          <w:p w14:paraId="3A379E0C" w14:textId="77777777" w:rsidR="005A02D3" w:rsidRDefault="005F47CB">
            <w:pPr>
              <w:rPr>
                <w:b/>
                <w:bCs/>
                <w:sz w:val="24"/>
                <w:szCs w:val="24"/>
              </w:rPr>
            </w:pPr>
            <w:r>
              <w:rPr>
                <w:b/>
                <w:bCs/>
                <w:sz w:val="24"/>
                <w:szCs w:val="24"/>
              </w:rPr>
              <w:t>Уметь:</w:t>
            </w:r>
          </w:p>
          <w:p w14:paraId="02B717E4" w14:textId="77777777" w:rsidR="005A02D3" w:rsidRDefault="005F47CB">
            <w:pPr>
              <w:rPr>
                <w:sz w:val="24"/>
                <w:szCs w:val="24"/>
              </w:rPr>
            </w:pPr>
            <w:r>
              <w:rPr>
                <w:sz w:val="24"/>
                <w:szCs w:val="24"/>
              </w:rPr>
              <w:t>- осуществлять анализ и оценку эффективности и результативности государственной национальной политики;</w:t>
            </w:r>
          </w:p>
          <w:p w14:paraId="451C3E06" w14:textId="77777777" w:rsidR="005A02D3" w:rsidRDefault="005F47CB">
            <w:pPr>
              <w:jc w:val="both"/>
              <w:rPr>
                <w:sz w:val="24"/>
                <w:szCs w:val="24"/>
              </w:rPr>
            </w:pPr>
            <w:r>
              <w:rPr>
                <w:sz w:val="24"/>
                <w:szCs w:val="24"/>
              </w:rPr>
              <w:t>- формулировать и обосновывать свою позицию по итогам проведенного анализа реализации государственной национальной политики</w:t>
            </w:r>
          </w:p>
        </w:tc>
        <w:tc>
          <w:tcPr>
            <w:tcW w:w="4395" w:type="dxa"/>
          </w:tcPr>
          <w:p w14:paraId="67844EDC" w14:textId="77777777" w:rsidR="005A02D3" w:rsidRDefault="005F47CB">
            <w:pPr>
              <w:jc w:val="both"/>
              <w:rPr>
                <w:sz w:val="24"/>
                <w:szCs w:val="24"/>
              </w:rPr>
            </w:pPr>
            <w:r>
              <w:rPr>
                <w:sz w:val="24"/>
                <w:szCs w:val="24"/>
                <w:lang w:eastAsia="en-US"/>
              </w:rPr>
              <w:t>Изучите муниципальную политику на примере какого-либо органа местного самоуправления РФ и выделите ключевые направления, учитывающие территориальные и этнические особенности населения в процессе реализации муниципального управления.</w:t>
            </w:r>
          </w:p>
        </w:tc>
      </w:tr>
    </w:tbl>
    <w:p w14:paraId="50AB49E0" w14:textId="77777777" w:rsidR="00DE5D9B" w:rsidRDefault="00DE5D9B">
      <w:pPr>
        <w:tabs>
          <w:tab w:val="left" w:pos="540"/>
        </w:tabs>
        <w:contextualSpacing/>
        <w:jc w:val="both"/>
        <w:rPr>
          <w:sz w:val="28"/>
          <w:szCs w:val="28"/>
        </w:rPr>
      </w:pPr>
    </w:p>
    <w:p w14:paraId="29048ED2" w14:textId="77777777" w:rsidR="005A02D3" w:rsidRDefault="005A02D3">
      <w:pPr>
        <w:tabs>
          <w:tab w:val="left" w:pos="0"/>
          <w:tab w:val="right" w:pos="9355"/>
        </w:tabs>
        <w:spacing w:line="360" w:lineRule="auto"/>
        <w:ind w:firstLine="709"/>
        <w:jc w:val="center"/>
        <w:rPr>
          <w:b/>
          <w:sz w:val="28"/>
          <w:szCs w:val="28"/>
        </w:rPr>
        <w:sectPr w:rsidR="005A02D3" w:rsidSect="00176F3D">
          <w:headerReference w:type="default" r:id="rId14"/>
          <w:footerReference w:type="default" r:id="rId15"/>
          <w:pgSz w:w="16838" w:h="11906" w:orient="landscape"/>
          <w:pgMar w:top="765" w:right="1134" w:bottom="1134" w:left="1134" w:header="708" w:footer="708" w:gutter="0"/>
          <w:pgNumType w:start="17"/>
          <w:cols w:space="720"/>
          <w:formProt w:val="0"/>
          <w:docGrid w:linePitch="360"/>
        </w:sectPr>
      </w:pPr>
    </w:p>
    <w:p w14:paraId="11EC29B9" w14:textId="77777777" w:rsidR="005A02D3" w:rsidRDefault="005F47CB">
      <w:pPr>
        <w:ind w:firstLine="709"/>
        <w:jc w:val="both"/>
        <w:outlineLvl w:val="0"/>
        <w:rPr>
          <w:b/>
          <w:sz w:val="28"/>
          <w:szCs w:val="28"/>
        </w:rPr>
      </w:pPr>
      <w:bookmarkStart w:id="14" w:name="_Toc121316132"/>
      <w:r>
        <w:rPr>
          <w:b/>
          <w:sz w:val="28"/>
          <w:szCs w:val="28"/>
        </w:rPr>
        <w:lastRenderedPageBreak/>
        <w:t>8. Перечень основной и дополнительной учебной литературы, необходимой для освоения дисциплины</w:t>
      </w:r>
      <w:bookmarkEnd w:id="14"/>
    </w:p>
    <w:p w14:paraId="543C732A" w14:textId="77777777" w:rsidR="00561903" w:rsidRDefault="00561903" w:rsidP="00561903">
      <w:pPr>
        <w:spacing w:line="360" w:lineRule="auto"/>
        <w:ind w:firstLine="709"/>
        <w:contextualSpacing/>
        <w:jc w:val="center"/>
        <w:rPr>
          <w:b/>
          <w:bCs/>
          <w:sz w:val="28"/>
          <w:szCs w:val="28"/>
        </w:rPr>
      </w:pPr>
      <w:bookmarkStart w:id="15" w:name="_Toc121316134"/>
      <w:r>
        <w:rPr>
          <w:b/>
          <w:bCs/>
          <w:sz w:val="28"/>
          <w:szCs w:val="28"/>
        </w:rPr>
        <w:t>Список нормативных правовых актов:</w:t>
      </w:r>
    </w:p>
    <w:p w14:paraId="2E1AEFFF" w14:textId="77777777" w:rsidR="00561903" w:rsidRDefault="00561903" w:rsidP="00561903">
      <w:pPr>
        <w:pStyle w:val="af1"/>
        <w:numPr>
          <w:ilvl w:val="0"/>
          <w:numId w:val="5"/>
        </w:numPr>
        <w:spacing w:line="360" w:lineRule="auto"/>
        <w:ind w:left="0" w:firstLine="709"/>
        <w:contextualSpacing/>
        <w:jc w:val="both"/>
        <w:rPr>
          <w:bCs/>
          <w:sz w:val="28"/>
          <w:szCs w:val="28"/>
        </w:rPr>
      </w:pPr>
      <w:r>
        <w:rPr>
          <w:bCs/>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A75C607" w14:textId="0271CF1A" w:rsidR="00561903" w:rsidRDefault="00561903" w:rsidP="00561903">
      <w:pPr>
        <w:pStyle w:val="af1"/>
        <w:widowControl/>
        <w:numPr>
          <w:ilvl w:val="0"/>
          <w:numId w:val="5"/>
        </w:numPr>
        <w:spacing w:line="360" w:lineRule="auto"/>
        <w:ind w:left="0" w:firstLine="709"/>
        <w:jc w:val="both"/>
        <w:rPr>
          <w:rFonts w:eastAsiaTheme="minorHAnsi"/>
          <w:sz w:val="28"/>
          <w:szCs w:val="28"/>
          <w:lang w:eastAsia="en-US"/>
        </w:rPr>
      </w:pPr>
      <w:r>
        <w:rPr>
          <w:rFonts w:eastAsiaTheme="minorHAnsi"/>
          <w:sz w:val="28"/>
          <w:szCs w:val="28"/>
          <w:lang w:eastAsia="en-US"/>
        </w:rPr>
        <w:t xml:space="preserve">"Бюджетный кодекс Российской Федерации" от 31.07.1998 N 145-ФЗ </w:t>
      </w:r>
    </w:p>
    <w:p w14:paraId="3542AAA2" w14:textId="698E46CD" w:rsidR="00561903" w:rsidRPr="00561903" w:rsidRDefault="00561903" w:rsidP="00561903">
      <w:pPr>
        <w:pStyle w:val="af1"/>
        <w:widowControl/>
        <w:numPr>
          <w:ilvl w:val="0"/>
          <w:numId w:val="5"/>
        </w:numPr>
        <w:spacing w:line="360" w:lineRule="auto"/>
        <w:ind w:left="0" w:firstLine="709"/>
        <w:jc w:val="both"/>
        <w:rPr>
          <w:rFonts w:eastAsiaTheme="minorHAnsi"/>
          <w:sz w:val="28"/>
          <w:szCs w:val="28"/>
          <w:lang w:eastAsia="en-US"/>
        </w:rPr>
      </w:pPr>
      <w:r w:rsidRPr="00561903">
        <w:rPr>
          <w:rFonts w:eastAsiaTheme="minorHAnsi"/>
          <w:sz w:val="28"/>
          <w:szCs w:val="28"/>
          <w:lang w:eastAsia="en-US"/>
        </w:rPr>
        <w:t>"Налоговый кодекс Российской Федерации (с изм. и доп., вступ. в силу с 01.12.2022)</w:t>
      </w:r>
    </w:p>
    <w:p w14:paraId="5998DD4B" w14:textId="6B72E246" w:rsidR="00561903" w:rsidRDefault="00561903" w:rsidP="00561903">
      <w:pPr>
        <w:pStyle w:val="af1"/>
        <w:widowControl/>
        <w:numPr>
          <w:ilvl w:val="0"/>
          <w:numId w:val="5"/>
        </w:numPr>
        <w:spacing w:line="360" w:lineRule="auto"/>
        <w:ind w:left="0" w:firstLine="709"/>
        <w:jc w:val="both"/>
        <w:rPr>
          <w:rFonts w:eastAsiaTheme="minorHAnsi"/>
          <w:sz w:val="28"/>
          <w:szCs w:val="28"/>
          <w:lang w:eastAsia="en-US"/>
        </w:rPr>
      </w:pPr>
      <w:r>
        <w:rPr>
          <w:rFonts w:eastAsiaTheme="minorHAnsi"/>
          <w:sz w:val="28"/>
          <w:szCs w:val="28"/>
          <w:lang w:eastAsia="en-US"/>
        </w:rPr>
        <w:t>Федеральный закон от 30.04.1999 N 82-</w:t>
      </w:r>
      <w:proofErr w:type="gramStart"/>
      <w:r>
        <w:rPr>
          <w:rFonts w:eastAsiaTheme="minorHAnsi"/>
          <w:sz w:val="28"/>
          <w:szCs w:val="28"/>
          <w:lang w:eastAsia="en-US"/>
        </w:rPr>
        <w:t>ФЗ  "</w:t>
      </w:r>
      <w:proofErr w:type="gramEnd"/>
      <w:r>
        <w:rPr>
          <w:rFonts w:eastAsiaTheme="minorHAnsi"/>
          <w:sz w:val="28"/>
          <w:szCs w:val="28"/>
          <w:lang w:eastAsia="en-US"/>
        </w:rPr>
        <w:t>О гарантиях прав коренных малочисленных народов Российской Федерации"</w:t>
      </w:r>
    </w:p>
    <w:p w14:paraId="586E7B48" w14:textId="6322DB81" w:rsidR="00561903" w:rsidRDefault="00561903" w:rsidP="00561903">
      <w:pPr>
        <w:pStyle w:val="af1"/>
        <w:widowControl/>
        <w:numPr>
          <w:ilvl w:val="0"/>
          <w:numId w:val="5"/>
        </w:numPr>
        <w:spacing w:line="360" w:lineRule="auto"/>
        <w:ind w:left="0" w:firstLine="709"/>
        <w:jc w:val="both"/>
        <w:rPr>
          <w:rFonts w:eastAsiaTheme="minorHAnsi"/>
          <w:sz w:val="28"/>
          <w:szCs w:val="28"/>
          <w:lang w:eastAsia="en-US"/>
        </w:rPr>
      </w:pPr>
      <w:r>
        <w:rPr>
          <w:rFonts w:eastAsiaTheme="minorHAnsi"/>
          <w:sz w:val="28"/>
          <w:szCs w:val="28"/>
          <w:lang w:eastAsia="en-US"/>
        </w:rPr>
        <w:t>Федеральный закон от 17.06.1996 N 74-ФЗ "О национально-культурной автономии" (с изм. и доп., вступ. в силу с 29.09.2022)</w:t>
      </w:r>
    </w:p>
    <w:p w14:paraId="217C6EB9" w14:textId="4B4BD382" w:rsidR="00561903" w:rsidRDefault="00561903" w:rsidP="00561903">
      <w:pPr>
        <w:pStyle w:val="af1"/>
        <w:widowControl/>
        <w:numPr>
          <w:ilvl w:val="0"/>
          <w:numId w:val="5"/>
        </w:numPr>
        <w:spacing w:line="360" w:lineRule="auto"/>
        <w:ind w:left="0" w:firstLine="709"/>
        <w:jc w:val="both"/>
        <w:rPr>
          <w:rFonts w:eastAsiaTheme="minorHAnsi"/>
          <w:sz w:val="28"/>
          <w:szCs w:val="28"/>
          <w:lang w:eastAsia="en-US"/>
        </w:rPr>
      </w:pPr>
      <w:r>
        <w:rPr>
          <w:rFonts w:eastAsiaTheme="minorHAnsi"/>
          <w:sz w:val="28"/>
          <w:szCs w:val="28"/>
          <w:lang w:eastAsia="en-US"/>
        </w:rPr>
        <w:t>Указ Президента РФ от 19.12.2012 N 1666 "О Стратегии государственной национальной политики Российской Федерации на период до 2025 года"</w:t>
      </w:r>
    </w:p>
    <w:p w14:paraId="3DB06275" w14:textId="36FE056F" w:rsidR="00561903" w:rsidRDefault="00561903" w:rsidP="00561903">
      <w:pPr>
        <w:pStyle w:val="af1"/>
        <w:widowControl/>
        <w:numPr>
          <w:ilvl w:val="0"/>
          <w:numId w:val="5"/>
        </w:numPr>
        <w:spacing w:line="360" w:lineRule="auto"/>
        <w:ind w:left="0" w:firstLine="709"/>
        <w:jc w:val="both"/>
        <w:rPr>
          <w:rFonts w:eastAsiaTheme="minorHAnsi"/>
          <w:sz w:val="28"/>
          <w:szCs w:val="28"/>
          <w:lang w:eastAsia="en-US"/>
        </w:rPr>
      </w:pPr>
      <w:r>
        <w:rPr>
          <w:rFonts w:eastAsiaTheme="minorHAnsi"/>
          <w:sz w:val="28"/>
          <w:szCs w:val="28"/>
          <w:lang w:eastAsia="en-US"/>
        </w:rPr>
        <w:t>Указ Президента РФ от 31.03.2015 N 168 "О Федеральном агентстве по делам национальностей"</w:t>
      </w:r>
    </w:p>
    <w:p w14:paraId="32BE05A3" w14:textId="4A2339AE" w:rsidR="00561903" w:rsidRDefault="00561903" w:rsidP="00561903">
      <w:pPr>
        <w:pStyle w:val="af1"/>
        <w:widowControl/>
        <w:numPr>
          <w:ilvl w:val="0"/>
          <w:numId w:val="5"/>
        </w:numPr>
        <w:spacing w:line="360" w:lineRule="auto"/>
        <w:ind w:left="0" w:firstLine="709"/>
        <w:jc w:val="both"/>
        <w:rPr>
          <w:rFonts w:eastAsiaTheme="minorHAnsi"/>
          <w:sz w:val="28"/>
          <w:szCs w:val="28"/>
          <w:lang w:eastAsia="en-US"/>
        </w:rPr>
      </w:pPr>
      <w:r>
        <w:rPr>
          <w:rFonts w:eastAsiaTheme="minorHAnsi"/>
          <w:sz w:val="28"/>
          <w:szCs w:val="28"/>
          <w:lang w:eastAsia="en-US"/>
        </w:rPr>
        <w:t>Постановление Правительства РФ от 18.04.2015 N 368 "О Федеральном агентстве по делам национальностей" (вместе с "Положением о Федеральном агентстве по делам национальностей")</w:t>
      </w:r>
    </w:p>
    <w:p w14:paraId="28F4F60E" w14:textId="77777777" w:rsidR="00561903" w:rsidRDefault="00561903" w:rsidP="00561903">
      <w:pPr>
        <w:pStyle w:val="af1"/>
        <w:widowControl/>
        <w:numPr>
          <w:ilvl w:val="0"/>
          <w:numId w:val="5"/>
        </w:numPr>
        <w:spacing w:line="360" w:lineRule="auto"/>
        <w:jc w:val="both"/>
        <w:rPr>
          <w:rFonts w:eastAsiaTheme="minorHAnsi"/>
          <w:sz w:val="28"/>
          <w:szCs w:val="28"/>
          <w:lang w:eastAsia="en-US"/>
        </w:rPr>
      </w:pPr>
      <w:r w:rsidRPr="00561903">
        <w:rPr>
          <w:rFonts w:eastAsiaTheme="minorHAnsi"/>
          <w:sz w:val="28"/>
          <w:szCs w:val="28"/>
          <w:lang w:eastAsia="en-US"/>
        </w:rPr>
        <w:t xml:space="preserve"> Постановление Правительства РФ от 29.12.2016 N 1532 "Об утверждении государственной программы Российской Федерации "Реализация государственной национальной политики"</w:t>
      </w:r>
    </w:p>
    <w:p w14:paraId="154318B4" w14:textId="58903ECB" w:rsidR="00561903" w:rsidRPr="00561903" w:rsidRDefault="00561903" w:rsidP="00561903">
      <w:pPr>
        <w:pStyle w:val="af1"/>
        <w:widowControl/>
        <w:numPr>
          <w:ilvl w:val="0"/>
          <w:numId w:val="5"/>
        </w:numPr>
        <w:spacing w:line="360" w:lineRule="auto"/>
        <w:jc w:val="both"/>
        <w:rPr>
          <w:rFonts w:eastAsiaTheme="minorHAnsi"/>
          <w:sz w:val="28"/>
          <w:szCs w:val="28"/>
          <w:lang w:eastAsia="en-US"/>
        </w:rPr>
      </w:pPr>
      <w:r>
        <w:rPr>
          <w:rFonts w:eastAsiaTheme="minorHAnsi"/>
          <w:sz w:val="28"/>
          <w:szCs w:val="28"/>
          <w:lang w:eastAsia="en-US"/>
        </w:rPr>
        <w:t xml:space="preserve"> </w:t>
      </w:r>
      <w:r w:rsidRPr="00561903">
        <w:rPr>
          <w:rFonts w:eastAsiaTheme="minorHAnsi"/>
          <w:sz w:val="28"/>
          <w:szCs w:val="28"/>
          <w:lang w:eastAsia="en-US"/>
        </w:rPr>
        <w:t>Постановление Правительства РФ от 18 мая 2016 г. № 445 «Об утверждении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w:t>
      </w:r>
    </w:p>
    <w:p w14:paraId="580FF069" w14:textId="77777777" w:rsidR="00561903" w:rsidRDefault="00561903" w:rsidP="00561903">
      <w:pPr>
        <w:spacing w:line="360" w:lineRule="auto"/>
        <w:ind w:firstLine="709"/>
        <w:contextualSpacing/>
        <w:jc w:val="center"/>
        <w:rPr>
          <w:b/>
          <w:bCs/>
          <w:sz w:val="28"/>
          <w:szCs w:val="28"/>
        </w:rPr>
      </w:pPr>
      <w:r>
        <w:rPr>
          <w:b/>
          <w:bCs/>
          <w:sz w:val="28"/>
          <w:szCs w:val="28"/>
        </w:rPr>
        <w:t>Основная литература:</w:t>
      </w:r>
    </w:p>
    <w:p w14:paraId="7686C275" w14:textId="77777777" w:rsidR="00561903" w:rsidRPr="001430DB" w:rsidRDefault="00561903" w:rsidP="00561903">
      <w:pPr>
        <w:pStyle w:val="af1"/>
        <w:numPr>
          <w:ilvl w:val="0"/>
          <w:numId w:val="4"/>
        </w:numPr>
        <w:spacing w:line="360" w:lineRule="auto"/>
        <w:ind w:left="0" w:firstLine="709"/>
        <w:contextualSpacing/>
        <w:jc w:val="both"/>
        <w:rPr>
          <w:spacing w:val="-8"/>
          <w:sz w:val="28"/>
          <w:szCs w:val="28"/>
        </w:rPr>
      </w:pPr>
      <w:r w:rsidRPr="001430DB">
        <w:rPr>
          <w:color w:val="000000"/>
          <w:spacing w:val="-8"/>
          <w:sz w:val="28"/>
          <w:szCs w:val="28"/>
        </w:rPr>
        <w:t xml:space="preserve">Государственное управление региональным развитием: учебник для вузов / Л.В. </w:t>
      </w:r>
      <w:proofErr w:type="spellStart"/>
      <w:r w:rsidRPr="001430DB">
        <w:rPr>
          <w:color w:val="000000"/>
          <w:spacing w:val="-8"/>
          <w:sz w:val="28"/>
          <w:szCs w:val="28"/>
        </w:rPr>
        <w:t>Адамская</w:t>
      </w:r>
      <w:proofErr w:type="spellEnd"/>
      <w:r w:rsidRPr="001430DB">
        <w:rPr>
          <w:color w:val="000000"/>
          <w:spacing w:val="-8"/>
          <w:sz w:val="28"/>
          <w:szCs w:val="28"/>
        </w:rPr>
        <w:t xml:space="preserve">, Р.Е. </w:t>
      </w:r>
      <w:proofErr w:type="spellStart"/>
      <w:r w:rsidRPr="001430DB">
        <w:rPr>
          <w:color w:val="000000"/>
          <w:spacing w:val="-8"/>
          <w:sz w:val="28"/>
          <w:szCs w:val="28"/>
        </w:rPr>
        <w:t>Артюхин</w:t>
      </w:r>
      <w:proofErr w:type="spellEnd"/>
      <w:r w:rsidRPr="001430DB">
        <w:rPr>
          <w:color w:val="000000"/>
          <w:spacing w:val="-8"/>
          <w:sz w:val="28"/>
          <w:szCs w:val="28"/>
        </w:rPr>
        <w:t xml:space="preserve">, Н.А. </w:t>
      </w:r>
      <w:proofErr w:type="spellStart"/>
      <w:r w:rsidRPr="001430DB">
        <w:rPr>
          <w:color w:val="000000"/>
          <w:spacing w:val="-8"/>
          <w:sz w:val="28"/>
          <w:szCs w:val="28"/>
        </w:rPr>
        <w:t>Барменкова</w:t>
      </w:r>
      <w:proofErr w:type="spellEnd"/>
      <w:r w:rsidRPr="001430DB">
        <w:rPr>
          <w:color w:val="000000"/>
          <w:spacing w:val="-8"/>
          <w:sz w:val="28"/>
          <w:szCs w:val="28"/>
        </w:rPr>
        <w:t xml:space="preserve"> [и др.]; под ред. С.Е. Прокофьева [и др.]; </w:t>
      </w:r>
      <w:proofErr w:type="spellStart"/>
      <w:r w:rsidRPr="001430DB">
        <w:rPr>
          <w:color w:val="000000"/>
          <w:spacing w:val="-8"/>
          <w:sz w:val="28"/>
          <w:szCs w:val="28"/>
        </w:rPr>
        <w:t>Speechki</w:t>
      </w:r>
      <w:proofErr w:type="spellEnd"/>
      <w:r w:rsidRPr="001430DB">
        <w:rPr>
          <w:color w:val="000000"/>
          <w:spacing w:val="-8"/>
          <w:sz w:val="28"/>
          <w:szCs w:val="28"/>
        </w:rPr>
        <w:t xml:space="preserve">. Сервис автоматического создания </w:t>
      </w:r>
      <w:proofErr w:type="spellStart"/>
      <w:r w:rsidRPr="001430DB">
        <w:rPr>
          <w:color w:val="000000"/>
          <w:spacing w:val="-8"/>
          <w:sz w:val="28"/>
          <w:szCs w:val="28"/>
        </w:rPr>
        <w:t>аудиоверсий</w:t>
      </w:r>
      <w:proofErr w:type="spellEnd"/>
      <w:r w:rsidRPr="001430DB">
        <w:rPr>
          <w:color w:val="000000"/>
          <w:spacing w:val="-8"/>
          <w:sz w:val="28"/>
          <w:szCs w:val="28"/>
        </w:rPr>
        <w:t xml:space="preserve"> статей. — Москва: </w:t>
      </w:r>
      <w:proofErr w:type="spellStart"/>
      <w:r w:rsidRPr="001430DB">
        <w:rPr>
          <w:color w:val="000000"/>
          <w:spacing w:val="-8"/>
          <w:sz w:val="28"/>
          <w:szCs w:val="28"/>
        </w:rPr>
        <w:t>Юрайт</w:t>
      </w:r>
      <w:proofErr w:type="spellEnd"/>
      <w:r w:rsidRPr="001430DB">
        <w:rPr>
          <w:color w:val="000000"/>
          <w:spacing w:val="-8"/>
          <w:sz w:val="28"/>
          <w:szCs w:val="28"/>
        </w:rPr>
        <w:t xml:space="preserve">, 2022 </w:t>
      </w:r>
      <w:r w:rsidRPr="001430DB">
        <w:rPr>
          <w:color w:val="000000"/>
          <w:spacing w:val="-8"/>
          <w:sz w:val="28"/>
          <w:szCs w:val="28"/>
        </w:rPr>
        <w:lastRenderedPageBreak/>
        <w:t xml:space="preserve">— 332 с. — (Высшее образование). — Текст: непосредственный. - То же. - Электронная </w:t>
      </w:r>
      <w:proofErr w:type="gramStart"/>
      <w:r w:rsidRPr="001430DB">
        <w:rPr>
          <w:color w:val="000000"/>
          <w:spacing w:val="-8"/>
          <w:sz w:val="28"/>
          <w:szCs w:val="28"/>
        </w:rPr>
        <w:t>версия :</w:t>
      </w:r>
      <w:proofErr w:type="gramEnd"/>
      <w:r w:rsidRPr="001430DB">
        <w:rPr>
          <w:color w:val="000000"/>
          <w:spacing w:val="-8"/>
          <w:sz w:val="28"/>
          <w:szCs w:val="28"/>
        </w:rPr>
        <w:t xml:space="preserve"> 12 аудиофайлов Mp3 (общая продолжительность звучания 11 ч. 47 мин.) (633 Мб). — Доступ по паролю из сети Интернет (чтение). — ЭБ </w:t>
      </w:r>
      <w:proofErr w:type="spellStart"/>
      <w:r w:rsidRPr="001430DB">
        <w:rPr>
          <w:color w:val="000000"/>
          <w:spacing w:val="-8"/>
          <w:sz w:val="28"/>
          <w:szCs w:val="28"/>
        </w:rPr>
        <w:t>Финунивеситета</w:t>
      </w:r>
      <w:proofErr w:type="spellEnd"/>
      <w:r w:rsidRPr="001430DB">
        <w:rPr>
          <w:color w:val="000000"/>
          <w:spacing w:val="-8"/>
          <w:sz w:val="28"/>
          <w:szCs w:val="28"/>
        </w:rPr>
        <w:t xml:space="preserve">. - URL:http://elib.fa.ru/book/35111848exmo11395. — Текст: электронный; То же. - 2024. - Образовательная платформа </w:t>
      </w:r>
      <w:proofErr w:type="spellStart"/>
      <w:r w:rsidRPr="001430DB">
        <w:rPr>
          <w:color w:val="000000"/>
          <w:spacing w:val="-8"/>
          <w:sz w:val="28"/>
          <w:szCs w:val="28"/>
        </w:rPr>
        <w:t>Юрайт</w:t>
      </w:r>
      <w:proofErr w:type="spellEnd"/>
      <w:r w:rsidRPr="001430DB">
        <w:rPr>
          <w:color w:val="000000"/>
          <w:spacing w:val="-8"/>
          <w:sz w:val="28"/>
          <w:szCs w:val="28"/>
        </w:rPr>
        <w:t xml:space="preserve"> [сайт]. — URL: https://urait.ru/bcode/544119 (дата обращения: 12.11.2024). - </w:t>
      </w:r>
      <w:proofErr w:type="gramStart"/>
      <w:r w:rsidRPr="001430DB">
        <w:rPr>
          <w:color w:val="000000"/>
          <w:spacing w:val="-8"/>
          <w:sz w:val="28"/>
          <w:szCs w:val="28"/>
        </w:rPr>
        <w:t>Текст :</w:t>
      </w:r>
      <w:proofErr w:type="gramEnd"/>
      <w:r w:rsidRPr="001430DB">
        <w:rPr>
          <w:color w:val="000000"/>
          <w:spacing w:val="-8"/>
          <w:sz w:val="28"/>
          <w:szCs w:val="28"/>
        </w:rPr>
        <w:t xml:space="preserve"> электронный.</w:t>
      </w:r>
    </w:p>
    <w:p w14:paraId="2ADF0C4C" w14:textId="77777777" w:rsidR="00561903" w:rsidRPr="00FB1023" w:rsidRDefault="00561903" w:rsidP="00561903">
      <w:pPr>
        <w:pStyle w:val="af1"/>
        <w:numPr>
          <w:ilvl w:val="0"/>
          <w:numId w:val="4"/>
        </w:numPr>
        <w:spacing w:line="360" w:lineRule="auto"/>
        <w:ind w:left="0" w:firstLine="709"/>
        <w:contextualSpacing/>
        <w:jc w:val="both"/>
        <w:rPr>
          <w:color w:val="000000"/>
          <w:spacing w:val="-8"/>
          <w:sz w:val="28"/>
          <w:szCs w:val="28"/>
        </w:rPr>
      </w:pPr>
      <w:r w:rsidRPr="001430DB">
        <w:rPr>
          <w:spacing w:val="-8"/>
          <w:sz w:val="28"/>
          <w:szCs w:val="28"/>
        </w:rPr>
        <w:t xml:space="preserve">Зорин, В. Ю.  Национальная политика российского государства в ХХ — начале ХХI </w:t>
      </w:r>
      <w:proofErr w:type="gramStart"/>
      <w:r w:rsidRPr="001430DB">
        <w:rPr>
          <w:spacing w:val="-8"/>
          <w:sz w:val="28"/>
          <w:szCs w:val="28"/>
        </w:rPr>
        <w:t>века :</w:t>
      </w:r>
      <w:proofErr w:type="gramEnd"/>
      <w:r w:rsidRPr="001430DB">
        <w:rPr>
          <w:spacing w:val="-8"/>
          <w:sz w:val="28"/>
          <w:szCs w:val="28"/>
        </w:rPr>
        <w:t xml:space="preserve"> учебное пособие для вузов / В. Ю. Зорин. — 2-е изд., </w:t>
      </w:r>
      <w:proofErr w:type="spellStart"/>
      <w:r w:rsidRPr="001430DB">
        <w:rPr>
          <w:spacing w:val="-8"/>
          <w:sz w:val="28"/>
          <w:szCs w:val="28"/>
        </w:rPr>
        <w:t>испр</w:t>
      </w:r>
      <w:proofErr w:type="spellEnd"/>
      <w:r w:rsidRPr="001430DB">
        <w:rPr>
          <w:spacing w:val="-8"/>
          <w:sz w:val="28"/>
          <w:szCs w:val="28"/>
        </w:rPr>
        <w:t xml:space="preserve">. и доп. — </w:t>
      </w:r>
      <w:proofErr w:type="gramStart"/>
      <w:r w:rsidRPr="001430DB">
        <w:rPr>
          <w:spacing w:val="-8"/>
          <w:sz w:val="28"/>
          <w:szCs w:val="28"/>
        </w:rPr>
        <w:t>Москва :</w:t>
      </w:r>
      <w:proofErr w:type="gramEnd"/>
      <w:r w:rsidRPr="001430DB">
        <w:rPr>
          <w:spacing w:val="-8"/>
          <w:sz w:val="28"/>
          <w:szCs w:val="28"/>
        </w:rPr>
        <w:t xml:space="preserve"> Издательство </w:t>
      </w:r>
      <w:proofErr w:type="spellStart"/>
      <w:r w:rsidRPr="001430DB">
        <w:rPr>
          <w:spacing w:val="-8"/>
          <w:sz w:val="28"/>
          <w:szCs w:val="28"/>
        </w:rPr>
        <w:t>Юрайт</w:t>
      </w:r>
      <w:proofErr w:type="spellEnd"/>
      <w:r w:rsidRPr="001430DB">
        <w:rPr>
          <w:spacing w:val="-8"/>
          <w:sz w:val="28"/>
          <w:szCs w:val="28"/>
        </w:rPr>
        <w:t xml:space="preserve">, 2024. — 251 с. — (Высшее образование). — ISBN 978-5-534-06651-7. - Образовательная платформа </w:t>
      </w:r>
      <w:proofErr w:type="spellStart"/>
      <w:r w:rsidRPr="001430DB">
        <w:rPr>
          <w:spacing w:val="-8"/>
          <w:sz w:val="28"/>
          <w:szCs w:val="28"/>
        </w:rPr>
        <w:t>Юрайт</w:t>
      </w:r>
      <w:proofErr w:type="spellEnd"/>
      <w:r w:rsidRPr="001430DB">
        <w:rPr>
          <w:spacing w:val="-8"/>
          <w:sz w:val="28"/>
          <w:szCs w:val="28"/>
        </w:rPr>
        <w:t xml:space="preserve"> [сайт]. — URL: https://urait.ru/bcode/540829 (дата обращения: 05.11.2024). — </w:t>
      </w:r>
      <w:proofErr w:type="gramStart"/>
      <w:r w:rsidRPr="001430DB">
        <w:rPr>
          <w:spacing w:val="-8"/>
          <w:sz w:val="28"/>
          <w:szCs w:val="28"/>
        </w:rPr>
        <w:t>Текст :</w:t>
      </w:r>
      <w:proofErr w:type="gramEnd"/>
      <w:r w:rsidRPr="001430DB">
        <w:rPr>
          <w:spacing w:val="-8"/>
          <w:sz w:val="28"/>
          <w:szCs w:val="28"/>
        </w:rPr>
        <w:t xml:space="preserve"> электронный. </w:t>
      </w:r>
    </w:p>
    <w:p w14:paraId="49E79AF2" w14:textId="77777777" w:rsidR="00561903" w:rsidRPr="00FB1023" w:rsidRDefault="00561903" w:rsidP="00561903">
      <w:pPr>
        <w:pStyle w:val="af1"/>
        <w:numPr>
          <w:ilvl w:val="0"/>
          <w:numId w:val="4"/>
        </w:numPr>
        <w:spacing w:line="360" w:lineRule="auto"/>
        <w:ind w:left="0" w:firstLine="709"/>
        <w:contextualSpacing/>
        <w:jc w:val="both"/>
        <w:rPr>
          <w:color w:val="000000"/>
          <w:spacing w:val="-8"/>
          <w:sz w:val="28"/>
          <w:szCs w:val="28"/>
        </w:rPr>
      </w:pPr>
      <w:r w:rsidRPr="00FB1023">
        <w:rPr>
          <w:color w:val="000000"/>
          <w:spacing w:val="-8"/>
          <w:sz w:val="28"/>
          <w:szCs w:val="28"/>
        </w:rPr>
        <w:t xml:space="preserve">Современный российский федерализм и местное самоуправление в контексте перспектив развития российского государства и </w:t>
      </w:r>
      <w:proofErr w:type="gramStart"/>
      <w:r w:rsidRPr="00FB1023">
        <w:rPr>
          <w:color w:val="000000"/>
          <w:spacing w:val="-8"/>
          <w:sz w:val="28"/>
          <w:szCs w:val="28"/>
        </w:rPr>
        <w:t>права :</w:t>
      </w:r>
      <w:proofErr w:type="gramEnd"/>
      <w:r w:rsidRPr="00FB1023">
        <w:rPr>
          <w:color w:val="000000"/>
          <w:spacing w:val="-8"/>
          <w:sz w:val="28"/>
          <w:szCs w:val="28"/>
        </w:rPr>
        <w:t xml:space="preserve"> сборник статей / отв. ред. Е.Д. Костылева, И.А. Умнова-Конюхова. — </w:t>
      </w:r>
      <w:proofErr w:type="gramStart"/>
      <w:r w:rsidRPr="00FB1023">
        <w:rPr>
          <w:color w:val="000000"/>
          <w:spacing w:val="-8"/>
          <w:sz w:val="28"/>
          <w:szCs w:val="28"/>
        </w:rPr>
        <w:t>Москва :</w:t>
      </w:r>
      <w:proofErr w:type="gramEnd"/>
      <w:r w:rsidRPr="00FB1023">
        <w:rPr>
          <w:color w:val="000000"/>
          <w:spacing w:val="-8"/>
          <w:sz w:val="28"/>
          <w:szCs w:val="28"/>
        </w:rPr>
        <w:t xml:space="preserve"> </w:t>
      </w:r>
      <w:proofErr w:type="spellStart"/>
      <w:r w:rsidRPr="00FB1023">
        <w:rPr>
          <w:color w:val="000000"/>
          <w:spacing w:val="-8"/>
          <w:sz w:val="28"/>
          <w:szCs w:val="28"/>
        </w:rPr>
        <w:t>Русайнс</w:t>
      </w:r>
      <w:proofErr w:type="spellEnd"/>
      <w:r w:rsidRPr="00FB1023">
        <w:rPr>
          <w:color w:val="000000"/>
          <w:spacing w:val="-8"/>
          <w:sz w:val="28"/>
          <w:szCs w:val="28"/>
        </w:rPr>
        <w:t xml:space="preserve">, 2021. — 218 с. — ЭБС BOOK.ru. — URL:https://book.ru/book/941086 (дата обращения: 12.11.2024). — </w:t>
      </w:r>
      <w:proofErr w:type="gramStart"/>
      <w:r w:rsidRPr="00FB1023">
        <w:rPr>
          <w:color w:val="000000"/>
          <w:spacing w:val="-8"/>
          <w:sz w:val="28"/>
          <w:szCs w:val="28"/>
        </w:rPr>
        <w:t>Текст :</w:t>
      </w:r>
      <w:proofErr w:type="gramEnd"/>
      <w:r w:rsidRPr="00FB1023">
        <w:rPr>
          <w:color w:val="000000"/>
          <w:spacing w:val="-8"/>
          <w:sz w:val="28"/>
          <w:szCs w:val="28"/>
        </w:rPr>
        <w:t xml:space="preserve"> электронный. </w:t>
      </w:r>
    </w:p>
    <w:p w14:paraId="55301FDD" w14:textId="77777777" w:rsidR="00561903" w:rsidRDefault="00561903" w:rsidP="00561903">
      <w:pPr>
        <w:spacing w:line="360" w:lineRule="auto"/>
        <w:ind w:firstLine="709"/>
        <w:contextualSpacing/>
        <w:jc w:val="center"/>
        <w:rPr>
          <w:b/>
          <w:bCs/>
          <w:sz w:val="28"/>
          <w:szCs w:val="28"/>
        </w:rPr>
      </w:pPr>
      <w:r>
        <w:rPr>
          <w:b/>
          <w:bCs/>
          <w:sz w:val="28"/>
          <w:szCs w:val="28"/>
        </w:rPr>
        <w:t>Дополнительная литература:</w:t>
      </w:r>
    </w:p>
    <w:p w14:paraId="324334FB" w14:textId="77777777" w:rsidR="00561903" w:rsidRDefault="00561903" w:rsidP="00561903">
      <w:pPr>
        <w:pStyle w:val="af1"/>
        <w:numPr>
          <w:ilvl w:val="0"/>
          <w:numId w:val="4"/>
        </w:numPr>
        <w:spacing w:line="360" w:lineRule="auto"/>
        <w:ind w:left="0" w:firstLine="709"/>
        <w:contextualSpacing/>
        <w:jc w:val="both"/>
        <w:rPr>
          <w:color w:val="000000"/>
          <w:spacing w:val="-8"/>
          <w:sz w:val="28"/>
          <w:szCs w:val="28"/>
        </w:rPr>
      </w:pPr>
      <w:r w:rsidRPr="00A7604A">
        <w:rPr>
          <w:color w:val="000000"/>
          <w:spacing w:val="-8"/>
          <w:sz w:val="28"/>
          <w:szCs w:val="28"/>
        </w:rPr>
        <w:t xml:space="preserve">Бредихин, А. Л.  Основы российского </w:t>
      </w:r>
      <w:proofErr w:type="gramStart"/>
      <w:r w:rsidRPr="00A7604A">
        <w:rPr>
          <w:color w:val="000000"/>
          <w:spacing w:val="-8"/>
          <w:sz w:val="28"/>
          <w:szCs w:val="28"/>
        </w:rPr>
        <w:t>федерализма :</w:t>
      </w:r>
      <w:proofErr w:type="gramEnd"/>
      <w:r w:rsidRPr="00A7604A">
        <w:rPr>
          <w:color w:val="000000"/>
          <w:spacing w:val="-8"/>
          <w:sz w:val="28"/>
          <w:szCs w:val="28"/>
        </w:rPr>
        <w:t xml:space="preserve"> учебное пособие для вузов / А. Л. Бредихин. — </w:t>
      </w:r>
      <w:proofErr w:type="gramStart"/>
      <w:r w:rsidRPr="00A7604A">
        <w:rPr>
          <w:color w:val="000000"/>
          <w:spacing w:val="-8"/>
          <w:sz w:val="28"/>
          <w:szCs w:val="28"/>
        </w:rPr>
        <w:t>Москва :</w:t>
      </w:r>
      <w:proofErr w:type="gramEnd"/>
      <w:r w:rsidRPr="00A7604A">
        <w:rPr>
          <w:color w:val="000000"/>
          <w:spacing w:val="-8"/>
          <w:sz w:val="28"/>
          <w:szCs w:val="28"/>
        </w:rPr>
        <w:t xml:space="preserve"> Издательство </w:t>
      </w:r>
      <w:proofErr w:type="spellStart"/>
      <w:r w:rsidRPr="00A7604A">
        <w:rPr>
          <w:color w:val="000000"/>
          <w:spacing w:val="-8"/>
          <w:sz w:val="28"/>
          <w:szCs w:val="28"/>
        </w:rPr>
        <w:t>Юрайт</w:t>
      </w:r>
      <w:proofErr w:type="spellEnd"/>
      <w:r w:rsidRPr="00A7604A">
        <w:rPr>
          <w:color w:val="000000"/>
          <w:spacing w:val="-8"/>
          <w:sz w:val="28"/>
          <w:szCs w:val="28"/>
        </w:rPr>
        <w:t xml:space="preserve">, 2024. — 107 с. — (Высшее образование). — ISBN 978-5-534-14526-7. - Образовательная платформа </w:t>
      </w:r>
      <w:proofErr w:type="spellStart"/>
      <w:r w:rsidRPr="00A7604A">
        <w:rPr>
          <w:color w:val="000000"/>
          <w:spacing w:val="-8"/>
          <w:sz w:val="28"/>
          <w:szCs w:val="28"/>
        </w:rPr>
        <w:t>Юрайт</w:t>
      </w:r>
      <w:proofErr w:type="spellEnd"/>
      <w:r w:rsidRPr="00A7604A">
        <w:rPr>
          <w:color w:val="000000"/>
          <w:spacing w:val="-8"/>
          <w:sz w:val="28"/>
          <w:szCs w:val="28"/>
        </w:rPr>
        <w:t xml:space="preserve"> [сайт]. — URL: https://urait.ru/bcode/544352 (дата обращения: 12.11.2024). — </w:t>
      </w:r>
      <w:proofErr w:type="gramStart"/>
      <w:r w:rsidRPr="00A7604A">
        <w:rPr>
          <w:color w:val="000000"/>
          <w:spacing w:val="-8"/>
          <w:sz w:val="28"/>
          <w:szCs w:val="28"/>
        </w:rPr>
        <w:t>Текст :</w:t>
      </w:r>
      <w:proofErr w:type="gramEnd"/>
      <w:r w:rsidRPr="00A7604A">
        <w:rPr>
          <w:color w:val="000000"/>
          <w:spacing w:val="-8"/>
          <w:sz w:val="28"/>
          <w:szCs w:val="28"/>
        </w:rPr>
        <w:t xml:space="preserve"> электронный. </w:t>
      </w:r>
    </w:p>
    <w:p w14:paraId="575456E7" w14:textId="77777777" w:rsidR="00561903" w:rsidRDefault="00561903" w:rsidP="00561903">
      <w:pPr>
        <w:pStyle w:val="af1"/>
        <w:numPr>
          <w:ilvl w:val="0"/>
          <w:numId w:val="4"/>
        </w:numPr>
        <w:spacing w:line="360" w:lineRule="auto"/>
        <w:ind w:left="0" w:firstLine="709"/>
        <w:contextualSpacing/>
        <w:jc w:val="both"/>
        <w:rPr>
          <w:color w:val="000000"/>
          <w:spacing w:val="-8"/>
          <w:sz w:val="28"/>
          <w:szCs w:val="28"/>
        </w:rPr>
      </w:pPr>
      <w:r w:rsidRPr="00A7604A">
        <w:rPr>
          <w:color w:val="000000"/>
          <w:spacing w:val="-8"/>
          <w:sz w:val="28"/>
          <w:szCs w:val="28"/>
        </w:rPr>
        <w:t xml:space="preserve">Теория региональной экономики и пространственного </w:t>
      </w:r>
      <w:proofErr w:type="gramStart"/>
      <w:r w:rsidRPr="00A7604A">
        <w:rPr>
          <w:color w:val="000000"/>
          <w:spacing w:val="-8"/>
          <w:sz w:val="28"/>
          <w:szCs w:val="28"/>
        </w:rPr>
        <w:t>развития :</w:t>
      </w:r>
      <w:proofErr w:type="gramEnd"/>
      <w:r w:rsidRPr="00A7604A">
        <w:rPr>
          <w:color w:val="000000"/>
          <w:spacing w:val="-8"/>
          <w:sz w:val="28"/>
          <w:szCs w:val="28"/>
        </w:rPr>
        <w:t xml:space="preserve"> учебник для вузов / Л. Э. Лимонов [и др.] ; под общей редакцией Л. Э. Лимонова. — 3-е изд. — </w:t>
      </w:r>
      <w:proofErr w:type="gramStart"/>
      <w:r w:rsidRPr="00A7604A">
        <w:rPr>
          <w:color w:val="000000"/>
          <w:spacing w:val="-8"/>
          <w:sz w:val="28"/>
          <w:szCs w:val="28"/>
        </w:rPr>
        <w:t>Москва :</w:t>
      </w:r>
      <w:proofErr w:type="gramEnd"/>
      <w:r w:rsidRPr="00A7604A">
        <w:rPr>
          <w:color w:val="000000"/>
          <w:spacing w:val="-8"/>
          <w:sz w:val="28"/>
          <w:szCs w:val="28"/>
        </w:rPr>
        <w:t xml:space="preserve"> Издательство </w:t>
      </w:r>
      <w:proofErr w:type="spellStart"/>
      <w:r w:rsidRPr="00A7604A">
        <w:rPr>
          <w:color w:val="000000"/>
          <w:spacing w:val="-8"/>
          <w:sz w:val="28"/>
          <w:szCs w:val="28"/>
        </w:rPr>
        <w:t>Юрайт</w:t>
      </w:r>
      <w:proofErr w:type="spellEnd"/>
      <w:r w:rsidRPr="00A7604A">
        <w:rPr>
          <w:color w:val="000000"/>
          <w:spacing w:val="-8"/>
          <w:sz w:val="28"/>
          <w:szCs w:val="28"/>
        </w:rPr>
        <w:t xml:space="preserve">, 2024. — 326 с. — (Высшее образование). — ISBN 978-5-534-17709-1. - Образовательная платформа </w:t>
      </w:r>
      <w:proofErr w:type="spellStart"/>
      <w:r w:rsidRPr="00A7604A">
        <w:rPr>
          <w:color w:val="000000"/>
          <w:spacing w:val="-8"/>
          <w:sz w:val="28"/>
          <w:szCs w:val="28"/>
        </w:rPr>
        <w:t>Юрайт</w:t>
      </w:r>
      <w:proofErr w:type="spellEnd"/>
      <w:r w:rsidRPr="00A7604A">
        <w:rPr>
          <w:color w:val="000000"/>
          <w:spacing w:val="-8"/>
          <w:sz w:val="28"/>
          <w:szCs w:val="28"/>
        </w:rPr>
        <w:t xml:space="preserve"> [сайт]. — URL: https://urait.ru/bcode/545084 (дата обращения: 12.11.2024). — </w:t>
      </w:r>
      <w:proofErr w:type="gramStart"/>
      <w:r w:rsidRPr="00A7604A">
        <w:rPr>
          <w:color w:val="000000"/>
          <w:spacing w:val="-8"/>
          <w:sz w:val="28"/>
          <w:szCs w:val="28"/>
        </w:rPr>
        <w:t>Текст :</w:t>
      </w:r>
      <w:proofErr w:type="gramEnd"/>
      <w:r w:rsidRPr="00A7604A">
        <w:rPr>
          <w:color w:val="000000"/>
          <w:spacing w:val="-8"/>
          <w:sz w:val="28"/>
          <w:szCs w:val="28"/>
        </w:rPr>
        <w:t xml:space="preserve"> электронный. </w:t>
      </w:r>
    </w:p>
    <w:p w14:paraId="5996ADF7" w14:textId="77777777" w:rsidR="00561903" w:rsidRDefault="00561903" w:rsidP="00561903">
      <w:pPr>
        <w:pStyle w:val="af1"/>
        <w:numPr>
          <w:ilvl w:val="0"/>
          <w:numId w:val="4"/>
        </w:numPr>
        <w:spacing w:line="360" w:lineRule="auto"/>
        <w:ind w:left="0" w:firstLine="709"/>
        <w:contextualSpacing/>
        <w:jc w:val="both"/>
        <w:rPr>
          <w:color w:val="000000"/>
          <w:spacing w:val="-8"/>
          <w:sz w:val="28"/>
          <w:szCs w:val="28"/>
        </w:rPr>
      </w:pPr>
      <w:r w:rsidRPr="00A7604A">
        <w:rPr>
          <w:color w:val="000000"/>
          <w:spacing w:val="-8"/>
          <w:sz w:val="28"/>
          <w:szCs w:val="28"/>
        </w:rPr>
        <w:t xml:space="preserve">Политическая география и </w:t>
      </w:r>
      <w:proofErr w:type="gramStart"/>
      <w:r w:rsidRPr="00A7604A">
        <w:rPr>
          <w:color w:val="000000"/>
          <w:spacing w:val="-8"/>
          <w:sz w:val="28"/>
          <w:szCs w:val="28"/>
        </w:rPr>
        <w:t>геополитика :</w:t>
      </w:r>
      <w:proofErr w:type="gramEnd"/>
      <w:r w:rsidRPr="00A7604A">
        <w:rPr>
          <w:color w:val="000000"/>
          <w:spacing w:val="-8"/>
          <w:sz w:val="28"/>
          <w:szCs w:val="28"/>
        </w:rPr>
        <w:t xml:space="preserve"> учебник для вузов / Н. В. </w:t>
      </w:r>
      <w:proofErr w:type="spellStart"/>
      <w:r w:rsidRPr="00A7604A">
        <w:rPr>
          <w:color w:val="000000"/>
          <w:spacing w:val="-8"/>
          <w:sz w:val="28"/>
          <w:szCs w:val="28"/>
        </w:rPr>
        <w:t>Каледин</w:t>
      </w:r>
      <w:proofErr w:type="spellEnd"/>
      <w:r w:rsidRPr="00A7604A">
        <w:rPr>
          <w:color w:val="000000"/>
          <w:spacing w:val="-8"/>
          <w:sz w:val="28"/>
          <w:szCs w:val="28"/>
        </w:rPr>
        <w:t xml:space="preserve"> [и др.] ; под редакцией Н. В. </w:t>
      </w:r>
      <w:proofErr w:type="spellStart"/>
      <w:r w:rsidRPr="00A7604A">
        <w:rPr>
          <w:color w:val="000000"/>
          <w:spacing w:val="-8"/>
          <w:sz w:val="28"/>
          <w:szCs w:val="28"/>
        </w:rPr>
        <w:t>Каледина</w:t>
      </w:r>
      <w:proofErr w:type="spellEnd"/>
      <w:r w:rsidRPr="00A7604A">
        <w:rPr>
          <w:color w:val="000000"/>
          <w:spacing w:val="-8"/>
          <w:sz w:val="28"/>
          <w:szCs w:val="28"/>
        </w:rPr>
        <w:t xml:space="preserve">, Н. М. Михеевой. — </w:t>
      </w:r>
      <w:proofErr w:type="gramStart"/>
      <w:r w:rsidRPr="00A7604A">
        <w:rPr>
          <w:color w:val="000000"/>
          <w:spacing w:val="-8"/>
          <w:sz w:val="28"/>
          <w:szCs w:val="28"/>
        </w:rPr>
        <w:t>Москва :</w:t>
      </w:r>
      <w:proofErr w:type="gramEnd"/>
      <w:r w:rsidRPr="00A7604A">
        <w:rPr>
          <w:color w:val="000000"/>
          <w:spacing w:val="-8"/>
          <w:sz w:val="28"/>
          <w:szCs w:val="28"/>
        </w:rPr>
        <w:t xml:space="preserve"> Издательство </w:t>
      </w:r>
      <w:proofErr w:type="spellStart"/>
      <w:r w:rsidRPr="00A7604A">
        <w:rPr>
          <w:color w:val="000000"/>
          <w:spacing w:val="-8"/>
          <w:sz w:val="28"/>
          <w:szCs w:val="28"/>
        </w:rPr>
        <w:t>Юрайт</w:t>
      </w:r>
      <w:proofErr w:type="spellEnd"/>
      <w:r w:rsidRPr="00A7604A">
        <w:rPr>
          <w:color w:val="000000"/>
          <w:spacing w:val="-8"/>
          <w:sz w:val="28"/>
          <w:szCs w:val="28"/>
        </w:rPr>
        <w:t xml:space="preserve">, 2024. — 389 с. — (Высшее образование). — ISBN 978-5-534-14166-5. —  Образовательная платформа </w:t>
      </w:r>
      <w:proofErr w:type="spellStart"/>
      <w:r w:rsidRPr="00A7604A">
        <w:rPr>
          <w:color w:val="000000"/>
          <w:spacing w:val="-8"/>
          <w:sz w:val="28"/>
          <w:szCs w:val="28"/>
        </w:rPr>
        <w:t>Юрайт</w:t>
      </w:r>
      <w:proofErr w:type="spellEnd"/>
      <w:r w:rsidRPr="00A7604A">
        <w:rPr>
          <w:color w:val="000000"/>
          <w:spacing w:val="-8"/>
          <w:sz w:val="28"/>
          <w:szCs w:val="28"/>
        </w:rPr>
        <w:t xml:space="preserve"> [сайт]. — </w:t>
      </w:r>
      <w:proofErr w:type="gramStart"/>
      <w:r w:rsidRPr="00A7604A">
        <w:rPr>
          <w:color w:val="000000"/>
          <w:spacing w:val="-8"/>
          <w:sz w:val="28"/>
          <w:szCs w:val="28"/>
        </w:rPr>
        <w:t>URL:  https://urait.ru/bcode/542714</w:t>
      </w:r>
      <w:proofErr w:type="gramEnd"/>
      <w:r w:rsidRPr="00A7604A">
        <w:rPr>
          <w:color w:val="000000"/>
          <w:spacing w:val="-8"/>
          <w:sz w:val="28"/>
          <w:szCs w:val="28"/>
        </w:rPr>
        <w:t xml:space="preserve"> (дата обращения: 04.10.2024). — </w:t>
      </w:r>
      <w:proofErr w:type="gramStart"/>
      <w:r w:rsidRPr="00A7604A">
        <w:rPr>
          <w:color w:val="000000"/>
          <w:spacing w:val="-8"/>
          <w:sz w:val="28"/>
          <w:szCs w:val="28"/>
        </w:rPr>
        <w:t>Текст :</w:t>
      </w:r>
      <w:proofErr w:type="gramEnd"/>
      <w:r w:rsidRPr="00A7604A">
        <w:rPr>
          <w:color w:val="000000"/>
          <w:spacing w:val="-8"/>
          <w:sz w:val="28"/>
          <w:szCs w:val="28"/>
        </w:rPr>
        <w:t xml:space="preserve"> электронный. </w:t>
      </w:r>
    </w:p>
    <w:p w14:paraId="049CB29A" w14:textId="77777777" w:rsidR="00561903" w:rsidRPr="00A7604A" w:rsidRDefault="00561903" w:rsidP="00561903">
      <w:pPr>
        <w:pStyle w:val="af1"/>
        <w:numPr>
          <w:ilvl w:val="0"/>
          <w:numId w:val="4"/>
        </w:numPr>
        <w:spacing w:line="360" w:lineRule="auto"/>
        <w:ind w:left="0" w:firstLine="709"/>
        <w:contextualSpacing/>
        <w:jc w:val="both"/>
        <w:outlineLvl w:val="0"/>
        <w:rPr>
          <w:b/>
          <w:bCs/>
          <w:sz w:val="28"/>
          <w:szCs w:val="28"/>
        </w:rPr>
      </w:pPr>
      <w:proofErr w:type="spellStart"/>
      <w:r w:rsidRPr="00A7604A">
        <w:rPr>
          <w:color w:val="000000"/>
          <w:spacing w:val="-8"/>
          <w:sz w:val="28"/>
          <w:szCs w:val="28"/>
        </w:rPr>
        <w:lastRenderedPageBreak/>
        <w:t>Грицюк</w:t>
      </w:r>
      <w:proofErr w:type="spellEnd"/>
      <w:r w:rsidRPr="00A7604A">
        <w:rPr>
          <w:color w:val="000000"/>
          <w:spacing w:val="-8"/>
          <w:sz w:val="28"/>
          <w:szCs w:val="28"/>
        </w:rPr>
        <w:t xml:space="preserve">, Т. В. Фискальный федерализм и межбюджетные отношения: опыт становления и развития в </w:t>
      </w:r>
      <w:proofErr w:type="gramStart"/>
      <w:r w:rsidRPr="00A7604A">
        <w:rPr>
          <w:color w:val="000000"/>
          <w:spacing w:val="-8"/>
          <w:sz w:val="28"/>
          <w:szCs w:val="28"/>
        </w:rPr>
        <w:t>России :</w:t>
      </w:r>
      <w:proofErr w:type="gramEnd"/>
      <w:r w:rsidRPr="00A7604A">
        <w:rPr>
          <w:color w:val="000000"/>
          <w:spacing w:val="-8"/>
          <w:sz w:val="28"/>
          <w:szCs w:val="28"/>
        </w:rPr>
        <w:t xml:space="preserve"> монография / Т. В. </w:t>
      </w:r>
      <w:proofErr w:type="spellStart"/>
      <w:r w:rsidRPr="00A7604A">
        <w:rPr>
          <w:color w:val="000000"/>
          <w:spacing w:val="-8"/>
          <w:sz w:val="28"/>
          <w:szCs w:val="28"/>
        </w:rPr>
        <w:t>Грицюк</w:t>
      </w:r>
      <w:proofErr w:type="spellEnd"/>
      <w:r w:rsidRPr="00A7604A">
        <w:rPr>
          <w:color w:val="000000"/>
          <w:spacing w:val="-8"/>
          <w:sz w:val="28"/>
          <w:szCs w:val="28"/>
        </w:rPr>
        <w:t xml:space="preserve">. - </w:t>
      </w:r>
      <w:proofErr w:type="gramStart"/>
      <w:r w:rsidRPr="00A7604A">
        <w:rPr>
          <w:color w:val="000000"/>
          <w:spacing w:val="-8"/>
          <w:sz w:val="28"/>
          <w:szCs w:val="28"/>
        </w:rPr>
        <w:t>Москва :</w:t>
      </w:r>
      <w:proofErr w:type="gramEnd"/>
      <w:r w:rsidRPr="00A7604A">
        <w:rPr>
          <w:color w:val="000000"/>
          <w:spacing w:val="-8"/>
          <w:sz w:val="28"/>
          <w:szCs w:val="28"/>
        </w:rPr>
        <w:t xml:space="preserve"> Финансы и статистика, 2022. - 320 с. - ISBN 978-5-00184-072-5. - ЭБС BOOK.ru. - URL: https://znanium.com/catalog/product/1880828 (дата обращения: 12.11.2024). – </w:t>
      </w:r>
      <w:proofErr w:type="gramStart"/>
      <w:r w:rsidRPr="00A7604A">
        <w:rPr>
          <w:color w:val="000000"/>
          <w:spacing w:val="-8"/>
          <w:sz w:val="28"/>
          <w:szCs w:val="28"/>
        </w:rPr>
        <w:t>Текст :</w:t>
      </w:r>
      <w:proofErr w:type="gramEnd"/>
      <w:r w:rsidRPr="00A7604A">
        <w:rPr>
          <w:color w:val="000000"/>
          <w:spacing w:val="-8"/>
          <w:sz w:val="28"/>
          <w:szCs w:val="28"/>
        </w:rPr>
        <w:t xml:space="preserve"> электронный.</w:t>
      </w:r>
      <w:bookmarkStart w:id="16" w:name="_Toc121316133"/>
    </w:p>
    <w:p w14:paraId="0A7C7792" w14:textId="77777777" w:rsidR="00561903" w:rsidRPr="00A7604A" w:rsidRDefault="00561903" w:rsidP="00561903">
      <w:pPr>
        <w:pStyle w:val="af1"/>
        <w:numPr>
          <w:ilvl w:val="0"/>
          <w:numId w:val="4"/>
        </w:numPr>
        <w:spacing w:line="360" w:lineRule="auto"/>
        <w:ind w:left="0" w:firstLine="709"/>
        <w:contextualSpacing/>
        <w:jc w:val="both"/>
        <w:outlineLvl w:val="0"/>
        <w:rPr>
          <w:b/>
          <w:bCs/>
          <w:sz w:val="28"/>
          <w:szCs w:val="28"/>
        </w:rPr>
      </w:pPr>
      <w:proofErr w:type="spellStart"/>
      <w:r w:rsidRPr="00A7604A">
        <w:rPr>
          <w:color w:val="000000"/>
          <w:spacing w:val="-8"/>
          <w:sz w:val="28"/>
          <w:szCs w:val="28"/>
        </w:rPr>
        <w:t>Эриашвили</w:t>
      </w:r>
      <w:proofErr w:type="spellEnd"/>
      <w:r w:rsidRPr="00A7604A">
        <w:rPr>
          <w:color w:val="000000"/>
          <w:spacing w:val="-8"/>
          <w:sz w:val="28"/>
          <w:szCs w:val="28"/>
        </w:rPr>
        <w:t xml:space="preserve">, Н. </w:t>
      </w:r>
      <w:proofErr w:type="spellStart"/>
      <w:r w:rsidRPr="00A7604A">
        <w:rPr>
          <w:color w:val="000000"/>
          <w:spacing w:val="-8"/>
          <w:sz w:val="28"/>
          <w:szCs w:val="28"/>
        </w:rPr>
        <w:t>Д.Федерализм</w:t>
      </w:r>
      <w:proofErr w:type="spellEnd"/>
      <w:r w:rsidRPr="00A7604A">
        <w:rPr>
          <w:color w:val="000000"/>
          <w:spacing w:val="-8"/>
          <w:sz w:val="28"/>
          <w:szCs w:val="28"/>
        </w:rPr>
        <w:t xml:space="preserve"> в первые годы советской власти. Историко-правовое </w:t>
      </w:r>
      <w:proofErr w:type="gramStart"/>
      <w:r w:rsidRPr="00A7604A">
        <w:rPr>
          <w:color w:val="000000"/>
          <w:spacing w:val="-8"/>
          <w:sz w:val="28"/>
          <w:szCs w:val="28"/>
        </w:rPr>
        <w:t>исследование :</w:t>
      </w:r>
      <w:proofErr w:type="gramEnd"/>
      <w:r w:rsidRPr="00A7604A">
        <w:rPr>
          <w:color w:val="000000"/>
          <w:spacing w:val="-8"/>
          <w:sz w:val="28"/>
          <w:szCs w:val="28"/>
        </w:rPr>
        <w:t xml:space="preserve"> монография / Н. Д. </w:t>
      </w:r>
      <w:proofErr w:type="spellStart"/>
      <w:r w:rsidRPr="00A7604A">
        <w:rPr>
          <w:color w:val="000000"/>
          <w:spacing w:val="-8"/>
          <w:sz w:val="28"/>
          <w:szCs w:val="28"/>
        </w:rPr>
        <w:t>Эриашвили</w:t>
      </w:r>
      <w:proofErr w:type="spellEnd"/>
      <w:r w:rsidRPr="00A7604A">
        <w:rPr>
          <w:color w:val="000000"/>
          <w:spacing w:val="-8"/>
          <w:sz w:val="28"/>
          <w:szCs w:val="28"/>
        </w:rPr>
        <w:t xml:space="preserve">. - </w:t>
      </w:r>
      <w:proofErr w:type="gramStart"/>
      <w:r w:rsidRPr="00A7604A">
        <w:rPr>
          <w:color w:val="000000"/>
          <w:spacing w:val="-8"/>
          <w:sz w:val="28"/>
          <w:szCs w:val="28"/>
        </w:rPr>
        <w:t>Москва :</w:t>
      </w:r>
      <w:proofErr w:type="gramEnd"/>
      <w:r w:rsidRPr="00A7604A">
        <w:rPr>
          <w:color w:val="000000"/>
          <w:spacing w:val="-8"/>
          <w:sz w:val="28"/>
          <w:szCs w:val="28"/>
        </w:rPr>
        <w:t xml:space="preserve"> ЮНИТИ-ДАНА : Закон и право, 2020. - 143 с. - ISBN 978-5-238-03334-1. - ЭБС ZNANIUM. - URL: https://znanium.com/catalog/product/1376418 (дата обращения: 12.11.2024). – </w:t>
      </w:r>
      <w:proofErr w:type="gramStart"/>
      <w:r w:rsidRPr="00A7604A">
        <w:rPr>
          <w:color w:val="000000"/>
          <w:spacing w:val="-8"/>
          <w:sz w:val="28"/>
          <w:szCs w:val="28"/>
        </w:rPr>
        <w:t>Текст :</w:t>
      </w:r>
      <w:proofErr w:type="gramEnd"/>
      <w:r w:rsidRPr="00A7604A">
        <w:rPr>
          <w:color w:val="000000"/>
          <w:spacing w:val="-8"/>
          <w:sz w:val="28"/>
          <w:szCs w:val="28"/>
        </w:rPr>
        <w:t xml:space="preserve"> электронный. </w:t>
      </w:r>
    </w:p>
    <w:p w14:paraId="6403C34D" w14:textId="77777777" w:rsidR="00561903" w:rsidRPr="009865A0" w:rsidRDefault="00561903" w:rsidP="00561903">
      <w:pPr>
        <w:pStyle w:val="af1"/>
        <w:spacing w:line="360" w:lineRule="auto"/>
        <w:ind w:left="709"/>
        <w:contextualSpacing/>
        <w:jc w:val="both"/>
        <w:outlineLvl w:val="0"/>
        <w:rPr>
          <w:b/>
          <w:bCs/>
          <w:sz w:val="28"/>
          <w:szCs w:val="28"/>
        </w:rPr>
      </w:pPr>
      <w:r w:rsidRPr="009865A0">
        <w:rPr>
          <w:b/>
          <w:sz w:val="28"/>
          <w:szCs w:val="28"/>
        </w:rPr>
        <w:t>9. П</w:t>
      </w:r>
      <w:r w:rsidRPr="009865A0">
        <w:rPr>
          <w:b/>
          <w:bCs/>
          <w:sz w:val="28"/>
          <w:szCs w:val="28"/>
        </w:rPr>
        <w:t>еречень ресурсов информационно-телекоммуникационной сети «Интернет», необходимых для освоения дисциплины</w:t>
      </w:r>
      <w:bookmarkEnd w:id="16"/>
    </w:p>
    <w:p w14:paraId="7F6841B4" w14:textId="77777777" w:rsidR="00561903" w:rsidRDefault="00561903" w:rsidP="00561903">
      <w:pPr>
        <w:ind w:firstLine="709"/>
        <w:jc w:val="both"/>
        <w:outlineLvl w:val="0"/>
        <w:rPr>
          <w:b/>
          <w:bCs/>
          <w:sz w:val="28"/>
          <w:szCs w:val="28"/>
        </w:rPr>
      </w:pPr>
    </w:p>
    <w:p w14:paraId="5DAD8356" w14:textId="77777777" w:rsidR="00561903" w:rsidRDefault="00561903" w:rsidP="00561903">
      <w:pPr>
        <w:pStyle w:val="af1"/>
        <w:numPr>
          <w:ilvl w:val="0"/>
          <w:numId w:val="8"/>
        </w:numPr>
        <w:spacing w:after="200" w:line="360" w:lineRule="auto"/>
        <w:ind w:left="851" w:firstLine="0"/>
        <w:contextualSpacing/>
        <w:jc w:val="both"/>
        <w:rPr>
          <w:sz w:val="28"/>
          <w:szCs w:val="28"/>
        </w:rPr>
      </w:pPr>
      <w:r>
        <w:rPr>
          <w:sz w:val="28"/>
          <w:szCs w:val="28"/>
          <w:lang w:val="en-US"/>
        </w:rPr>
        <w:t>www.minfin.ru</w:t>
      </w:r>
    </w:p>
    <w:p w14:paraId="64945846" w14:textId="77777777" w:rsidR="00561903" w:rsidRDefault="00561903" w:rsidP="00561903">
      <w:pPr>
        <w:pStyle w:val="af1"/>
        <w:numPr>
          <w:ilvl w:val="0"/>
          <w:numId w:val="2"/>
        </w:numPr>
        <w:spacing w:line="360" w:lineRule="auto"/>
        <w:ind w:left="851" w:firstLine="0"/>
        <w:contextualSpacing/>
        <w:jc w:val="both"/>
        <w:rPr>
          <w:sz w:val="28"/>
          <w:szCs w:val="28"/>
        </w:rPr>
      </w:pPr>
      <w:r>
        <w:rPr>
          <w:sz w:val="28"/>
          <w:szCs w:val="28"/>
        </w:rPr>
        <w:t>www.roskazna.ru</w:t>
      </w:r>
    </w:p>
    <w:p w14:paraId="2A0B740F" w14:textId="77777777" w:rsidR="00561903" w:rsidRDefault="00561903" w:rsidP="00561903">
      <w:pPr>
        <w:pStyle w:val="af1"/>
        <w:numPr>
          <w:ilvl w:val="0"/>
          <w:numId w:val="2"/>
        </w:numPr>
        <w:spacing w:line="360" w:lineRule="auto"/>
        <w:ind w:left="851" w:firstLine="0"/>
        <w:contextualSpacing/>
        <w:jc w:val="both"/>
        <w:rPr>
          <w:sz w:val="28"/>
          <w:szCs w:val="28"/>
        </w:rPr>
      </w:pPr>
      <w:r>
        <w:rPr>
          <w:sz w:val="28"/>
          <w:szCs w:val="28"/>
        </w:rPr>
        <w:t>www.nalog.ru</w:t>
      </w:r>
    </w:p>
    <w:p w14:paraId="14703C3E" w14:textId="77777777" w:rsidR="00561903" w:rsidRDefault="00561903" w:rsidP="00561903">
      <w:pPr>
        <w:pStyle w:val="af1"/>
        <w:numPr>
          <w:ilvl w:val="0"/>
          <w:numId w:val="2"/>
        </w:numPr>
        <w:spacing w:line="360" w:lineRule="auto"/>
        <w:ind w:left="851" w:firstLine="0"/>
        <w:contextualSpacing/>
        <w:jc w:val="both"/>
        <w:rPr>
          <w:sz w:val="28"/>
          <w:szCs w:val="28"/>
        </w:rPr>
      </w:pPr>
      <w:r>
        <w:rPr>
          <w:sz w:val="28"/>
          <w:szCs w:val="28"/>
        </w:rPr>
        <w:t>www.gks.ru</w:t>
      </w:r>
    </w:p>
    <w:p w14:paraId="30C3D35E" w14:textId="77777777" w:rsidR="00561903" w:rsidRDefault="00561903" w:rsidP="00561903">
      <w:pPr>
        <w:pStyle w:val="af1"/>
        <w:numPr>
          <w:ilvl w:val="0"/>
          <w:numId w:val="2"/>
        </w:numPr>
        <w:spacing w:line="360" w:lineRule="auto"/>
        <w:ind w:left="851" w:firstLine="0"/>
        <w:contextualSpacing/>
        <w:jc w:val="both"/>
        <w:rPr>
          <w:sz w:val="28"/>
          <w:szCs w:val="28"/>
        </w:rPr>
      </w:pPr>
      <w:r>
        <w:rPr>
          <w:sz w:val="28"/>
          <w:szCs w:val="28"/>
        </w:rPr>
        <w:t>www.rosstat.gov.ru</w:t>
      </w:r>
    </w:p>
    <w:p w14:paraId="63908381" w14:textId="77777777" w:rsidR="00561903" w:rsidRDefault="00561903" w:rsidP="00561903">
      <w:pPr>
        <w:pStyle w:val="af1"/>
        <w:numPr>
          <w:ilvl w:val="0"/>
          <w:numId w:val="2"/>
        </w:numPr>
        <w:spacing w:line="360" w:lineRule="auto"/>
        <w:ind w:left="851" w:firstLine="0"/>
        <w:contextualSpacing/>
        <w:jc w:val="both"/>
        <w:rPr>
          <w:sz w:val="28"/>
          <w:szCs w:val="28"/>
        </w:rPr>
      </w:pPr>
      <w:r>
        <w:rPr>
          <w:sz w:val="28"/>
          <w:szCs w:val="28"/>
        </w:rPr>
        <w:t>www.programs.gov.ru</w:t>
      </w:r>
    </w:p>
    <w:p w14:paraId="3A11DB35" w14:textId="77777777" w:rsidR="00561903" w:rsidRDefault="00A64C3F" w:rsidP="00561903">
      <w:pPr>
        <w:pStyle w:val="af1"/>
        <w:numPr>
          <w:ilvl w:val="0"/>
          <w:numId w:val="2"/>
        </w:numPr>
        <w:spacing w:line="360" w:lineRule="auto"/>
        <w:ind w:left="851" w:firstLine="0"/>
        <w:contextualSpacing/>
        <w:jc w:val="both"/>
        <w:rPr>
          <w:sz w:val="28"/>
          <w:szCs w:val="28"/>
        </w:rPr>
      </w:pPr>
      <w:hyperlink r:id="rId16">
        <w:r w:rsidR="00561903">
          <w:rPr>
            <w:sz w:val="28"/>
            <w:szCs w:val="28"/>
          </w:rPr>
          <w:t>www.regulation.gov.ru</w:t>
        </w:r>
      </w:hyperlink>
    </w:p>
    <w:p w14:paraId="5A1356F2" w14:textId="77777777" w:rsidR="00561903" w:rsidRDefault="00A64C3F" w:rsidP="00561903">
      <w:pPr>
        <w:pStyle w:val="af1"/>
        <w:numPr>
          <w:ilvl w:val="0"/>
          <w:numId w:val="2"/>
        </w:numPr>
        <w:spacing w:line="360" w:lineRule="auto"/>
        <w:ind w:left="851" w:firstLine="0"/>
        <w:contextualSpacing/>
        <w:jc w:val="both"/>
        <w:rPr>
          <w:sz w:val="28"/>
          <w:szCs w:val="28"/>
        </w:rPr>
      </w:pPr>
      <w:hyperlink r:id="rId17">
        <w:r w:rsidR="00561903">
          <w:rPr>
            <w:sz w:val="28"/>
            <w:szCs w:val="28"/>
          </w:rPr>
          <w:t>https://fadn.gov.ru/</w:t>
        </w:r>
      </w:hyperlink>
    </w:p>
    <w:p w14:paraId="32FB61D3" w14:textId="77777777" w:rsidR="00561903" w:rsidRDefault="00561903" w:rsidP="00561903">
      <w:pPr>
        <w:pStyle w:val="af1"/>
        <w:numPr>
          <w:ilvl w:val="0"/>
          <w:numId w:val="2"/>
        </w:numPr>
        <w:spacing w:line="360" w:lineRule="auto"/>
        <w:contextualSpacing/>
        <w:jc w:val="both"/>
        <w:rPr>
          <w:sz w:val="28"/>
          <w:szCs w:val="28"/>
        </w:rPr>
      </w:pPr>
      <w:r>
        <w:rPr>
          <w:sz w:val="28"/>
          <w:szCs w:val="28"/>
        </w:rPr>
        <w:t>Электронная библиотека Финансового университета (ЭБ) http://elib.fa.ru/</w:t>
      </w:r>
    </w:p>
    <w:p w14:paraId="70E4A24F" w14:textId="77777777" w:rsidR="00561903" w:rsidRDefault="00561903" w:rsidP="00561903">
      <w:pPr>
        <w:pStyle w:val="af1"/>
        <w:numPr>
          <w:ilvl w:val="0"/>
          <w:numId w:val="2"/>
        </w:numPr>
        <w:spacing w:line="360" w:lineRule="auto"/>
        <w:contextualSpacing/>
        <w:jc w:val="both"/>
        <w:rPr>
          <w:sz w:val="28"/>
          <w:szCs w:val="28"/>
        </w:rPr>
      </w:pPr>
      <w:r>
        <w:rPr>
          <w:sz w:val="28"/>
          <w:szCs w:val="28"/>
        </w:rPr>
        <w:t>Электронно-библиотечная система BOOK.RU http://www.book.ru</w:t>
      </w:r>
    </w:p>
    <w:p w14:paraId="0E33958E" w14:textId="77777777" w:rsidR="00561903" w:rsidRDefault="00561903" w:rsidP="00561903">
      <w:pPr>
        <w:pStyle w:val="af1"/>
        <w:numPr>
          <w:ilvl w:val="0"/>
          <w:numId w:val="2"/>
        </w:numPr>
        <w:spacing w:line="360" w:lineRule="auto"/>
        <w:contextualSpacing/>
        <w:jc w:val="both"/>
        <w:rPr>
          <w:sz w:val="28"/>
          <w:szCs w:val="28"/>
        </w:rPr>
      </w:pPr>
      <w:r>
        <w:rPr>
          <w:sz w:val="28"/>
          <w:szCs w:val="28"/>
        </w:rPr>
        <w:t xml:space="preserve">Электронно-библиотечная система «Университетская библиотека ОНЛАЙН» </w:t>
      </w:r>
      <w:hyperlink r:id="rId18">
        <w:r>
          <w:rPr>
            <w:sz w:val="28"/>
            <w:szCs w:val="28"/>
          </w:rPr>
          <w:t>http://biblioclub.ru/</w:t>
        </w:r>
      </w:hyperlink>
    </w:p>
    <w:p w14:paraId="6BFD2EF1" w14:textId="77777777" w:rsidR="00561903" w:rsidRDefault="00561903" w:rsidP="00561903">
      <w:pPr>
        <w:pStyle w:val="af1"/>
        <w:numPr>
          <w:ilvl w:val="0"/>
          <w:numId w:val="2"/>
        </w:numPr>
        <w:spacing w:line="360" w:lineRule="auto"/>
        <w:contextualSpacing/>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w:t>
      </w:r>
      <w:proofErr w:type="spellStart"/>
      <w:r>
        <w:rPr>
          <w:sz w:val="28"/>
          <w:szCs w:val="28"/>
          <w:lang w:val="en-US"/>
        </w:rPr>
        <w:t>ru</w:t>
      </w:r>
      <w:proofErr w:type="spellEnd"/>
    </w:p>
    <w:p w14:paraId="6AFEC2E4" w14:textId="77777777" w:rsidR="00561903" w:rsidRPr="000103A5" w:rsidRDefault="00561903" w:rsidP="00561903">
      <w:pPr>
        <w:pStyle w:val="af1"/>
        <w:numPr>
          <w:ilvl w:val="0"/>
          <w:numId w:val="2"/>
        </w:numPr>
        <w:contextualSpacing/>
        <w:rPr>
          <w:rStyle w:val="afa"/>
          <w:color w:val="000000" w:themeColor="text1"/>
          <w:sz w:val="28"/>
          <w:szCs w:val="28"/>
          <w:u w:val="none"/>
        </w:rPr>
      </w:pPr>
      <w:r w:rsidRPr="000103A5">
        <w:rPr>
          <w:color w:val="000000"/>
          <w:sz w:val="28"/>
          <w:szCs w:val="28"/>
          <w:shd w:val="clear" w:color="auto" w:fill="FFFFFF"/>
        </w:rPr>
        <w:t xml:space="preserve">Образовательная платформа </w:t>
      </w:r>
      <w:proofErr w:type="spellStart"/>
      <w:r w:rsidRPr="000103A5">
        <w:rPr>
          <w:color w:val="000000"/>
          <w:sz w:val="28"/>
          <w:szCs w:val="28"/>
          <w:shd w:val="clear" w:color="auto" w:fill="FFFFFF"/>
        </w:rPr>
        <w:t>Юрайт</w:t>
      </w:r>
      <w:proofErr w:type="spellEnd"/>
      <w:r w:rsidRPr="000103A5">
        <w:rPr>
          <w:color w:val="000000"/>
          <w:sz w:val="28"/>
          <w:szCs w:val="28"/>
          <w:shd w:val="clear" w:color="auto" w:fill="FFFFFF"/>
        </w:rPr>
        <w:t> </w:t>
      </w:r>
      <w:hyperlink r:id="rId19" w:history="1">
        <w:r w:rsidRPr="000103A5">
          <w:rPr>
            <w:rStyle w:val="afa"/>
            <w:color w:val="000000" w:themeColor="text1"/>
            <w:sz w:val="28"/>
            <w:szCs w:val="28"/>
          </w:rPr>
          <w:t>https://urait.ru/</w:t>
        </w:r>
      </w:hyperlink>
    </w:p>
    <w:p w14:paraId="4A87A208" w14:textId="735A24ED" w:rsidR="00561903" w:rsidRDefault="00561903" w:rsidP="00561903">
      <w:pPr>
        <w:pStyle w:val="af1"/>
        <w:numPr>
          <w:ilvl w:val="0"/>
          <w:numId w:val="2"/>
        </w:numPr>
        <w:contextualSpacing/>
        <w:rPr>
          <w:rStyle w:val="afa"/>
          <w:color w:val="000000" w:themeColor="text1"/>
          <w:sz w:val="28"/>
          <w:szCs w:val="28"/>
          <w:u w:val="none"/>
        </w:rPr>
      </w:pPr>
      <w:r w:rsidRPr="000103A5">
        <w:rPr>
          <w:rStyle w:val="afa"/>
          <w:color w:val="000000" w:themeColor="text1"/>
          <w:sz w:val="28"/>
          <w:szCs w:val="28"/>
          <w:u w:val="none"/>
        </w:rPr>
        <w:t xml:space="preserve">Научная электронная библиотека eLibrary.ru http://elibrary.ru  </w:t>
      </w:r>
    </w:p>
    <w:p w14:paraId="64477FDF" w14:textId="77777777" w:rsidR="00467E32" w:rsidRPr="00467E32" w:rsidRDefault="00467E32" w:rsidP="00467E32">
      <w:pPr>
        <w:contextualSpacing/>
        <w:rPr>
          <w:rStyle w:val="afa"/>
          <w:color w:val="000000" w:themeColor="text1"/>
          <w:sz w:val="28"/>
          <w:szCs w:val="28"/>
          <w:u w:val="none"/>
        </w:rPr>
      </w:pPr>
    </w:p>
    <w:p w14:paraId="7ECAB544" w14:textId="77777777" w:rsidR="005A02D3" w:rsidRDefault="005F47CB">
      <w:pPr>
        <w:keepNext/>
        <w:ind w:firstLine="709"/>
        <w:jc w:val="both"/>
        <w:outlineLvl w:val="0"/>
        <w:rPr>
          <w:b/>
          <w:sz w:val="28"/>
          <w:szCs w:val="28"/>
        </w:rPr>
      </w:pPr>
      <w:r>
        <w:rPr>
          <w:b/>
          <w:sz w:val="28"/>
          <w:szCs w:val="28"/>
        </w:rPr>
        <w:t>10. Методические указания для обучающихся по освоению дисциплины</w:t>
      </w:r>
      <w:bookmarkEnd w:id="15"/>
    </w:p>
    <w:p w14:paraId="4198DBF4" w14:textId="77777777" w:rsidR="005A02D3" w:rsidRDefault="005A02D3">
      <w:pPr>
        <w:ind w:firstLine="709"/>
        <w:jc w:val="both"/>
        <w:rPr>
          <w:sz w:val="28"/>
          <w:szCs w:val="28"/>
        </w:rPr>
      </w:pPr>
    </w:p>
    <w:p w14:paraId="203AE8FF" w14:textId="3C52D105" w:rsidR="005A02D3" w:rsidRDefault="005F47CB">
      <w:pPr>
        <w:pStyle w:val="Default"/>
        <w:tabs>
          <w:tab w:val="left" w:pos="2688"/>
        </w:tabs>
        <w:jc w:val="center"/>
        <w:rPr>
          <w:sz w:val="28"/>
          <w:szCs w:val="28"/>
        </w:rPr>
      </w:pPr>
      <w:r>
        <w:rPr>
          <w:b/>
          <w:bCs/>
          <w:sz w:val="28"/>
          <w:szCs w:val="28"/>
        </w:rPr>
        <w:t xml:space="preserve">Методические рекомендации по </w:t>
      </w:r>
      <w:r w:rsidR="00467E32">
        <w:rPr>
          <w:b/>
          <w:bCs/>
          <w:sz w:val="28"/>
          <w:szCs w:val="28"/>
        </w:rPr>
        <w:t>написанию</w:t>
      </w:r>
      <w:r>
        <w:rPr>
          <w:b/>
          <w:bCs/>
          <w:sz w:val="28"/>
          <w:szCs w:val="28"/>
        </w:rPr>
        <w:t xml:space="preserve"> эссе</w:t>
      </w:r>
    </w:p>
    <w:p w14:paraId="73943D80" w14:textId="77777777" w:rsidR="005A02D3" w:rsidRDefault="005F47CB">
      <w:pPr>
        <w:spacing w:line="360" w:lineRule="auto"/>
        <w:ind w:left="142" w:firstLine="567"/>
        <w:jc w:val="both"/>
        <w:rPr>
          <w:sz w:val="28"/>
          <w:szCs w:val="28"/>
        </w:rPr>
      </w:pPr>
      <w:r>
        <w:rPr>
          <w:sz w:val="28"/>
          <w:szCs w:val="28"/>
        </w:rPr>
        <w:lastRenderedPageBreak/>
        <w:t>Эссе — это авторское произведение (связный текст), отражающий позицию автора по какому-либо актуальному вопросу (проблеме). Цель эссе - высказать свою точку зрения и сформировать непротиворечивую систему аргументов, обосновывающих предпочтительность позиции, выбранной автором данного текста. Эссе включает в себя следующие элементы:</w:t>
      </w:r>
    </w:p>
    <w:p w14:paraId="19084666" w14:textId="77777777" w:rsidR="005A02D3" w:rsidRDefault="005F47CB">
      <w:pPr>
        <w:spacing w:line="360" w:lineRule="auto"/>
        <w:ind w:left="142" w:firstLine="567"/>
        <w:jc w:val="both"/>
        <w:rPr>
          <w:sz w:val="28"/>
          <w:szCs w:val="28"/>
        </w:rPr>
      </w:pPr>
      <w:r>
        <w:rPr>
          <w:sz w:val="28"/>
          <w:szCs w:val="28"/>
        </w:rPr>
        <w:t xml:space="preserve"> 1. Введение. В нем формулируется тема, обосновывается ее актуальность, раскрывается расхождение мнений, обосновывается структура рассмотрения темы, осуществляете переход к основному суждению. </w:t>
      </w:r>
    </w:p>
    <w:p w14:paraId="6D8163EF" w14:textId="77777777" w:rsidR="005A02D3" w:rsidRDefault="005F47CB">
      <w:pPr>
        <w:spacing w:line="360" w:lineRule="auto"/>
        <w:ind w:left="142" w:firstLine="567"/>
        <w:jc w:val="both"/>
        <w:rPr>
          <w:sz w:val="28"/>
          <w:szCs w:val="28"/>
        </w:rPr>
      </w:pPr>
      <w:r>
        <w:rPr>
          <w:sz w:val="28"/>
          <w:szCs w:val="28"/>
        </w:rPr>
        <w:t xml:space="preserve">2. Основная часть. Включает в себя: - формулировку суждений и аргументов, которые выдвигает автор, обычно, два-три аргумента; - доказательства, факты и примеры в поддержку авторской позиции; - анализ контраргументов и противоположных суждений, при этом необходимо показать их слабые стороны. </w:t>
      </w:r>
    </w:p>
    <w:p w14:paraId="17E3C076" w14:textId="77777777" w:rsidR="005A02D3" w:rsidRDefault="005F47CB">
      <w:pPr>
        <w:spacing w:line="360" w:lineRule="auto"/>
        <w:ind w:left="142" w:firstLine="567"/>
        <w:jc w:val="both"/>
        <w:rPr>
          <w:sz w:val="28"/>
          <w:szCs w:val="28"/>
        </w:rPr>
      </w:pPr>
      <w:r>
        <w:rPr>
          <w:sz w:val="28"/>
          <w:szCs w:val="28"/>
        </w:rPr>
        <w:t xml:space="preserve">3. Заключение. Повторяется основное суждение, резюмируются аргументы в защиту основного суждения, дается общее заключение о полезности данного утверждения. </w:t>
      </w:r>
    </w:p>
    <w:p w14:paraId="175B336E" w14:textId="77777777" w:rsidR="005A02D3" w:rsidRDefault="005F47CB">
      <w:pPr>
        <w:spacing w:line="360" w:lineRule="auto"/>
        <w:ind w:left="142" w:firstLine="567"/>
        <w:jc w:val="both"/>
        <w:rPr>
          <w:sz w:val="28"/>
          <w:szCs w:val="28"/>
        </w:rPr>
      </w:pPr>
      <w:r>
        <w:rPr>
          <w:sz w:val="28"/>
          <w:szCs w:val="28"/>
        </w:rPr>
        <w:t xml:space="preserve">Оформление материалов эссе. Объем эссе – до 7 страниц машинописного текста в текстовом редакторе. Шрифт: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t xml:space="preserve">, кегль - 14, интервал – 1,5. Все поля по 20 мм. Вверху слева указывается фамилия, имя, отчество автора эссе. Далее через один интервал - название эссе жирным шрифтом. Затем через один пропущенный интервал располагается текст. </w:t>
      </w:r>
    </w:p>
    <w:p w14:paraId="20D0BE28" w14:textId="77777777" w:rsidR="005A02D3" w:rsidRDefault="005F47CB">
      <w:pPr>
        <w:spacing w:line="360" w:lineRule="auto"/>
        <w:ind w:left="142" w:firstLine="567"/>
        <w:jc w:val="both"/>
        <w:rPr>
          <w:sz w:val="28"/>
          <w:szCs w:val="28"/>
        </w:rPr>
      </w:pPr>
      <w:r>
        <w:rPr>
          <w:sz w:val="28"/>
          <w:szCs w:val="28"/>
        </w:rPr>
        <w:t>Критерии оценки материалов эссе. При оценивании материалов необходимо учитывать следующие элементы:</w:t>
      </w:r>
    </w:p>
    <w:p w14:paraId="031BCB0B" w14:textId="77777777" w:rsidR="005A02D3" w:rsidRDefault="005F47CB">
      <w:pPr>
        <w:spacing w:line="360" w:lineRule="auto"/>
        <w:ind w:left="142" w:firstLine="567"/>
        <w:jc w:val="both"/>
        <w:rPr>
          <w:sz w:val="28"/>
          <w:szCs w:val="28"/>
        </w:rPr>
      </w:pPr>
      <w:r>
        <w:rPr>
          <w:sz w:val="28"/>
          <w:szCs w:val="28"/>
        </w:rPr>
        <w:t xml:space="preserve"> 1. Представление собственной точки зрения (позиции, отношения) при раскрытии проблемы; </w:t>
      </w:r>
    </w:p>
    <w:p w14:paraId="5C49158C" w14:textId="77777777" w:rsidR="005A02D3" w:rsidRDefault="005F47CB">
      <w:pPr>
        <w:spacing w:line="360" w:lineRule="auto"/>
        <w:ind w:left="142" w:firstLine="567"/>
        <w:jc w:val="both"/>
        <w:rPr>
          <w:sz w:val="28"/>
          <w:szCs w:val="28"/>
        </w:rPr>
      </w:pPr>
      <w:r>
        <w:rPr>
          <w:sz w:val="28"/>
          <w:szCs w:val="28"/>
        </w:rPr>
        <w:t xml:space="preserve">2. Раскрытие проблемы на теоретическом уровне (в связях и с обоснованиями) или на бытовом уровне, с корректным использованием или без использования научных понятий в контексте ответа на вопрос эссе; </w:t>
      </w:r>
    </w:p>
    <w:p w14:paraId="7ACC90AC" w14:textId="77777777" w:rsidR="005A02D3" w:rsidRDefault="005F47CB">
      <w:pPr>
        <w:spacing w:line="360" w:lineRule="auto"/>
        <w:ind w:left="142" w:firstLine="567"/>
        <w:jc w:val="both"/>
        <w:rPr>
          <w:b/>
          <w:i/>
          <w:color w:val="FF0000"/>
          <w:sz w:val="32"/>
          <w:szCs w:val="32"/>
        </w:rPr>
      </w:pPr>
      <w:r>
        <w:rPr>
          <w:sz w:val="28"/>
          <w:szCs w:val="28"/>
        </w:rPr>
        <w:t>3. Аргументация своей позиции с опорой на факты социально-экономической действительности или собственный опыт. Все эти элементы должны быть изучения и оценены экспертом.</w:t>
      </w:r>
    </w:p>
    <w:p w14:paraId="14D70E26" w14:textId="77777777" w:rsidR="005A02D3" w:rsidRDefault="005A02D3">
      <w:pPr>
        <w:ind w:firstLine="709"/>
        <w:jc w:val="both"/>
        <w:rPr>
          <w:sz w:val="28"/>
          <w:szCs w:val="28"/>
        </w:rPr>
      </w:pPr>
    </w:p>
    <w:p w14:paraId="19467E6E" w14:textId="77777777" w:rsidR="005A02D3" w:rsidRDefault="005F47CB">
      <w:pPr>
        <w:ind w:firstLine="709"/>
        <w:jc w:val="both"/>
        <w:outlineLvl w:val="0"/>
        <w:rPr>
          <w:b/>
          <w:bCs/>
          <w:sz w:val="28"/>
          <w:szCs w:val="28"/>
        </w:rPr>
      </w:pPr>
      <w:bookmarkStart w:id="17" w:name="_Toc121316135"/>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7"/>
    </w:p>
    <w:p w14:paraId="6BBB0C85" w14:textId="77777777" w:rsidR="005A02D3" w:rsidRDefault="005F47CB">
      <w:pPr>
        <w:tabs>
          <w:tab w:val="left" w:pos="708"/>
        </w:tabs>
        <w:ind w:firstLine="709"/>
        <w:jc w:val="both"/>
        <w:rPr>
          <w:b/>
          <w:sz w:val="28"/>
          <w:szCs w:val="28"/>
        </w:rPr>
      </w:pPr>
      <w:r>
        <w:rPr>
          <w:b/>
          <w:sz w:val="28"/>
          <w:szCs w:val="28"/>
        </w:rPr>
        <w:t>11.1. Комплект открытого программного обеспечения:</w:t>
      </w:r>
    </w:p>
    <w:p w14:paraId="51477901" w14:textId="77777777" w:rsidR="00467E32" w:rsidRPr="00235DE1" w:rsidRDefault="00467E32" w:rsidP="00467E32">
      <w:pPr>
        <w:ind w:firstLine="709"/>
        <w:rPr>
          <w:rFonts w:eastAsia="Calibri"/>
          <w:bCs/>
          <w:kern w:val="2"/>
          <w:sz w:val="28"/>
          <w:szCs w:val="28"/>
        </w:rPr>
      </w:pPr>
      <w:bookmarkStart w:id="18" w:name="_Toc531686468"/>
      <w:bookmarkStart w:id="19" w:name="_Toc531614951"/>
      <w:r w:rsidRPr="00235DE1">
        <w:rPr>
          <w:rFonts w:eastAsia="Calibri"/>
          <w:bCs/>
          <w:kern w:val="2"/>
          <w:sz w:val="28"/>
          <w:szCs w:val="28"/>
        </w:rPr>
        <w:t xml:space="preserve">1. </w:t>
      </w:r>
      <w:r w:rsidRPr="00235DE1">
        <w:rPr>
          <w:rFonts w:eastAsia="Calibri"/>
          <w:bCs/>
          <w:kern w:val="2"/>
          <w:sz w:val="28"/>
          <w:szCs w:val="28"/>
          <w:lang w:val="en-US"/>
        </w:rPr>
        <w:t>Windows</w:t>
      </w:r>
      <w:r w:rsidRPr="00235DE1">
        <w:rPr>
          <w:rFonts w:eastAsia="Calibri"/>
          <w:bCs/>
          <w:kern w:val="2"/>
          <w:sz w:val="28"/>
          <w:szCs w:val="28"/>
        </w:rPr>
        <w:t xml:space="preserve">, </w:t>
      </w:r>
      <w:r w:rsidRPr="00235DE1">
        <w:rPr>
          <w:rFonts w:eastAsia="Calibri"/>
          <w:bCs/>
          <w:kern w:val="2"/>
          <w:sz w:val="28"/>
          <w:szCs w:val="28"/>
          <w:lang w:val="en-US"/>
        </w:rPr>
        <w:t>Microsoft</w:t>
      </w:r>
      <w:r w:rsidRPr="00235DE1">
        <w:rPr>
          <w:rFonts w:eastAsia="Calibri"/>
          <w:bCs/>
          <w:kern w:val="2"/>
          <w:sz w:val="28"/>
          <w:szCs w:val="28"/>
        </w:rPr>
        <w:t xml:space="preserve"> </w:t>
      </w:r>
      <w:r w:rsidRPr="00235DE1">
        <w:rPr>
          <w:rFonts w:eastAsia="Calibri"/>
          <w:bCs/>
          <w:kern w:val="2"/>
          <w:sz w:val="28"/>
          <w:szCs w:val="28"/>
          <w:lang w:val="en-US"/>
        </w:rPr>
        <w:t>Office</w:t>
      </w:r>
      <w:r w:rsidRPr="00235DE1">
        <w:rPr>
          <w:rFonts w:eastAsia="Calibri"/>
          <w:bCs/>
          <w:kern w:val="2"/>
          <w:sz w:val="28"/>
          <w:szCs w:val="28"/>
        </w:rPr>
        <w:t>.</w:t>
      </w:r>
      <w:bookmarkEnd w:id="18"/>
      <w:bookmarkEnd w:id="19"/>
    </w:p>
    <w:p w14:paraId="3DFA0BC2" w14:textId="77777777" w:rsidR="00467E32" w:rsidRPr="00CE2607" w:rsidRDefault="00467E32" w:rsidP="00467E32">
      <w:pPr>
        <w:ind w:firstLine="709"/>
        <w:rPr>
          <w:rFonts w:eastAsia="Calibri"/>
          <w:bCs/>
          <w:sz w:val="28"/>
          <w:szCs w:val="28"/>
        </w:rPr>
      </w:pPr>
      <w:bookmarkStart w:id="20" w:name="_Toc531614952"/>
      <w:bookmarkStart w:id="21" w:name="_Toc531686469"/>
      <w:r w:rsidRPr="00CE2607">
        <w:rPr>
          <w:rFonts w:eastAsia="Calibri"/>
          <w:bCs/>
          <w:sz w:val="28"/>
          <w:szCs w:val="28"/>
        </w:rPr>
        <w:t xml:space="preserve">2. </w:t>
      </w:r>
      <w:bookmarkEnd w:id="20"/>
      <w:bookmarkEnd w:id="21"/>
      <w:r w:rsidRPr="00EA7127">
        <w:rPr>
          <w:rFonts w:eastAsia="Calibri"/>
          <w:bCs/>
          <w:sz w:val="28"/>
          <w:szCs w:val="28"/>
        </w:rPr>
        <w:t>Антивирус</w:t>
      </w:r>
      <w:r w:rsidRPr="00CE2607">
        <w:rPr>
          <w:rFonts w:eastAsia="Calibri"/>
          <w:bCs/>
          <w:sz w:val="28"/>
          <w:szCs w:val="28"/>
        </w:rPr>
        <w:t xml:space="preserve"> </w:t>
      </w:r>
      <w:r w:rsidRPr="00EA7127">
        <w:rPr>
          <w:rFonts w:eastAsia="Calibri"/>
          <w:bCs/>
          <w:sz w:val="28"/>
          <w:szCs w:val="28"/>
          <w:lang w:val="en-US"/>
        </w:rPr>
        <w:t>Kaspersky</w:t>
      </w:r>
    </w:p>
    <w:p w14:paraId="05B1F8A4" w14:textId="77777777" w:rsidR="005A02D3" w:rsidRPr="00D0177C" w:rsidRDefault="005A02D3">
      <w:pPr>
        <w:tabs>
          <w:tab w:val="left" w:pos="708"/>
        </w:tabs>
        <w:ind w:firstLine="709"/>
        <w:jc w:val="both"/>
        <w:rPr>
          <w:b/>
          <w:sz w:val="28"/>
          <w:szCs w:val="28"/>
        </w:rPr>
      </w:pPr>
    </w:p>
    <w:p w14:paraId="179C620E" w14:textId="77777777" w:rsidR="005A02D3" w:rsidRDefault="005F47CB">
      <w:pPr>
        <w:tabs>
          <w:tab w:val="left" w:pos="708"/>
        </w:tabs>
        <w:ind w:firstLine="709"/>
        <w:jc w:val="both"/>
        <w:rPr>
          <w:b/>
          <w:sz w:val="28"/>
          <w:szCs w:val="28"/>
        </w:rPr>
      </w:pPr>
      <w:r>
        <w:rPr>
          <w:b/>
          <w:sz w:val="28"/>
          <w:szCs w:val="28"/>
        </w:rPr>
        <w:t>11.2. Современные профессиональные базы данных и информационные справочные системы:</w:t>
      </w:r>
    </w:p>
    <w:p w14:paraId="0F43DAC8" w14:textId="77777777" w:rsidR="00467E32" w:rsidRPr="00235DE1" w:rsidRDefault="00467E32" w:rsidP="00467E32">
      <w:pPr>
        <w:shd w:val="clear" w:color="auto" w:fill="FFFFFF"/>
        <w:tabs>
          <w:tab w:val="left" w:pos="442"/>
        </w:tabs>
        <w:ind w:firstLine="709"/>
        <w:jc w:val="both"/>
        <w:rPr>
          <w:rFonts w:eastAsia="Calibri"/>
          <w:bCs/>
          <w:sz w:val="28"/>
          <w:szCs w:val="28"/>
        </w:rPr>
      </w:pPr>
      <w:r w:rsidRPr="00235DE1">
        <w:rPr>
          <w:rFonts w:eastAsia="Calibri"/>
          <w:bCs/>
          <w:sz w:val="28"/>
          <w:szCs w:val="28"/>
        </w:rPr>
        <w:t>1. Информационно-правовая система «Гарант»</w:t>
      </w:r>
    </w:p>
    <w:p w14:paraId="392CE5ED" w14:textId="77777777" w:rsidR="00467E32" w:rsidRPr="00235DE1" w:rsidRDefault="00467E32" w:rsidP="00467E32">
      <w:pPr>
        <w:shd w:val="clear" w:color="auto" w:fill="FFFFFF"/>
        <w:tabs>
          <w:tab w:val="left" w:pos="442"/>
        </w:tabs>
        <w:ind w:firstLine="709"/>
        <w:jc w:val="both"/>
        <w:rPr>
          <w:rFonts w:eastAsia="Calibri"/>
          <w:bCs/>
          <w:sz w:val="28"/>
          <w:szCs w:val="28"/>
        </w:rPr>
      </w:pPr>
      <w:r w:rsidRPr="00235DE1">
        <w:rPr>
          <w:rFonts w:eastAsia="Calibri"/>
          <w:bCs/>
          <w:sz w:val="28"/>
          <w:szCs w:val="28"/>
        </w:rPr>
        <w:t>2. Информационно-правовая система «Консультант Плюс»</w:t>
      </w:r>
    </w:p>
    <w:p w14:paraId="0A7D8294" w14:textId="77777777" w:rsidR="00467E32" w:rsidRPr="00235DE1" w:rsidRDefault="00467E32" w:rsidP="00467E32">
      <w:pPr>
        <w:shd w:val="clear" w:color="auto" w:fill="FFFFFF"/>
        <w:tabs>
          <w:tab w:val="left" w:pos="442"/>
        </w:tabs>
        <w:ind w:firstLine="709"/>
        <w:jc w:val="both"/>
        <w:rPr>
          <w:rFonts w:eastAsia="Calibri"/>
          <w:bCs/>
          <w:sz w:val="28"/>
          <w:szCs w:val="28"/>
        </w:rPr>
      </w:pPr>
      <w:r w:rsidRPr="00235DE1">
        <w:rPr>
          <w:rFonts w:eastAsia="Calibri"/>
          <w:bCs/>
          <w:sz w:val="28"/>
          <w:szCs w:val="28"/>
        </w:rPr>
        <w:t xml:space="preserve">3. Электронная энциклопедия: </w:t>
      </w:r>
      <w:hyperlink r:id="rId20">
        <w:r w:rsidRPr="00235DE1">
          <w:rPr>
            <w:rFonts w:eastAsia="Calibri"/>
            <w:bCs/>
            <w:color w:val="0000FF"/>
            <w:sz w:val="28"/>
            <w:szCs w:val="28"/>
            <w:u w:val="single"/>
            <w:lang w:val="en-US"/>
          </w:rPr>
          <w:t>http</w:t>
        </w:r>
        <w:r w:rsidRPr="00235DE1">
          <w:rPr>
            <w:rFonts w:eastAsia="Calibri"/>
            <w:bCs/>
            <w:color w:val="0000FF"/>
            <w:sz w:val="28"/>
            <w:szCs w:val="28"/>
            <w:u w:val="single"/>
          </w:rPr>
          <w:t>://</w:t>
        </w:r>
        <w:proofErr w:type="spellStart"/>
        <w:r w:rsidRPr="00235DE1">
          <w:rPr>
            <w:rFonts w:eastAsia="Calibri"/>
            <w:bCs/>
            <w:color w:val="0000FF"/>
            <w:sz w:val="28"/>
            <w:szCs w:val="28"/>
            <w:u w:val="single"/>
            <w:lang w:val="en-US"/>
          </w:rPr>
          <w:t>ru</w:t>
        </w:r>
        <w:proofErr w:type="spellEnd"/>
        <w:r w:rsidRPr="00235DE1">
          <w:rPr>
            <w:rFonts w:eastAsia="Calibri"/>
            <w:bCs/>
            <w:color w:val="0000FF"/>
            <w:sz w:val="28"/>
            <w:szCs w:val="28"/>
            <w:u w:val="single"/>
          </w:rPr>
          <w:t>.</w:t>
        </w:r>
        <w:proofErr w:type="spellStart"/>
        <w:r w:rsidRPr="00235DE1">
          <w:rPr>
            <w:rFonts w:eastAsia="Calibri"/>
            <w:bCs/>
            <w:color w:val="0000FF"/>
            <w:sz w:val="28"/>
            <w:szCs w:val="28"/>
            <w:u w:val="single"/>
            <w:lang w:val="en-US"/>
          </w:rPr>
          <w:t>wikipedia</w:t>
        </w:r>
        <w:proofErr w:type="spellEnd"/>
        <w:r w:rsidRPr="00235DE1">
          <w:rPr>
            <w:rFonts w:eastAsia="Calibri"/>
            <w:bCs/>
            <w:color w:val="0000FF"/>
            <w:sz w:val="28"/>
            <w:szCs w:val="28"/>
            <w:u w:val="single"/>
          </w:rPr>
          <w:t>.</w:t>
        </w:r>
        <w:r w:rsidRPr="00235DE1">
          <w:rPr>
            <w:rFonts w:eastAsia="Calibri"/>
            <w:bCs/>
            <w:color w:val="0000FF"/>
            <w:sz w:val="28"/>
            <w:szCs w:val="28"/>
            <w:u w:val="single"/>
            <w:lang w:val="en-US"/>
          </w:rPr>
          <w:t>org</w:t>
        </w:r>
        <w:r w:rsidRPr="00235DE1">
          <w:rPr>
            <w:rFonts w:eastAsia="Calibri"/>
            <w:bCs/>
            <w:color w:val="0000FF"/>
            <w:sz w:val="28"/>
            <w:szCs w:val="28"/>
            <w:u w:val="single"/>
          </w:rPr>
          <w:t>/</w:t>
        </w:r>
        <w:r w:rsidRPr="00235DE1">
          <w:rPr>
            <w:rFonts w:eastAsia="Calibri"/>
            <w:bCs/>
            <w:color w:val="0000FF"/>
            <w:sz w:val="28"/>
            <w:szCs w:val="28"/>
            <w:u w:val="single"/>
            <w:lang w:val="en-US"/>
          </w:rPr>
          <w:t>wiki</w:t>
        </w:r>
        <w:r w:rsidRPr="00235DE1">
          <w:rPr>
            <w:rFonts w:eastAsia="Calibri"/>
            <w:bCs/>
            <w:color w:val="0000FF"/>
            <w:sz w:val="28"/>
            <w:szCs w:val="28"/>
            <w:u w:val="single"/>
          </w:rPr>
          <w:t>/</w:t>
        </w:r>
        <w:r w:rsidRPr="00235DE1">
          <w:rPr>
            <w:rFonts w:eastAsia="Calibri"/>
            <w:bCs/>
            <w:color w:val="0000FF"/>
            <w:sz w:val="28"/>
            <w:szCs w:val="28"/>
            <w:u w:val="single"/>
            <w:lang w:val="en-US"/>
          </w:rPr>
          <w:t>Wiki</w:t>
        </w:r>
      </w:hyperlink>
    </w:p>
    <w:p w14:paraId="0C071434" w14:textId="77777777" w:rsidR="00467E32" w:rsidRPr="00235DE1" w:rsidRDefault="00467E32" w:rsidP="00467E32">
      <w:pPr>
        <w:shd w:val="clear" w:color="auto" w:fill="FFFFFF"/>
        <w:tabs>
          <w:tab w:val="left" w:pos="442"/>
        </w:tabs>
        <w:ind w:firstLine="709"/>
        <w:jc w:val="both"/>
        <w:rPr>
          <w:rFonts w:eastAsia="Calibri"/>
          <w:bCs/>
          <w:sz w:val="28"/>
          <w:szCs w:val="28"/>
        </w:rPr>
      </w:pPr>
      <w:r w:rsidRPr="00235DE1">
        <w:rPr>
          <w:rFonts w:eastAsia="Calibri"/>
          <w:bCs/>
          <w:sz w:val="28"/>
          <w:szCs w:val="28"/>
        </w:rPr>
        <w:t>4. Система комплексного раскрытия информации «СКРИН» -</w:t>
      </w:r>
      <w:r w:rsidRPr="00235DE1">
        <w:rPr>
          <w:rFonts w:eastAsia="Calibri"/>
          <w:bCs/>
          <w:sz w:val="28"/>
          <w:szCs w:val="28"/>
          <w:lang w:val="en-US"/>
        </w:rPr>
        <w:t>http</w:t>
      </w:r>
      <w:r w:rsidRPr="00235DE1">
        <w:rPr>
          <w:rFonts w:eastAsia="Calibri"/>
          <w:bCs/>
          <w:sz w:val="28"/>
          <w:szCs w:val="28"/>
        </w:rPr>
        <w:t>://</w:t>
      </w:r>
      <w:r w:rsidRPr="00235DE1">
        <w:rPr>
          <w:rFonts w:eastAsia="Calibri"/>
          <w:bCs/>
          <w:sz w:val="28"/>
          <w:szCs w:val="28"/>
          <w:lang w:val="en-US"/>
        </w:rPr>
        <w:t>www</w:t>
      </w:r>
      <w:r w:rsidRPr="00235DE1">
        <w:rPr>
          <w:rFonts w:eastAsia="Calibri"/>
          <w:bCs/>
          <w:sz w:val="28"/>
          <w:szCs w:val="28"/>
        </w:rPr>
        <w:t>.</w:t>
      </w:r>
      <w:proofErr w:type="spellStart"/>
      <w:r w:rsidRPr="00235DE1">
        <w:rPr>
          <w:rFonts w:eastAsia="Calibri"/>
          <w:bCs/>
          <w:sz w:val="28"/>
          <w:szCs w:val="28"/>
          <w:lang w:val="en-US"/>
        </w:rPr>
        <w:t>skrin</w:t>
      </w:r>
      <w:proofErr w:type="spellEnd"/>
      <w:r w:rsidRPr="00235DE1">
        <w:rPr>
          <w:rFonts w:eastAsia="Calibri"/>
          <w:bCs/>
          <w:sz w:val="28"/>
          <w:szCs w:val="28"/>
        </w:rPr>
        <w:t>.</w:t>
      </w:r>
      <w:proofErr w:type="spellStart"/>
      <w:r w:rsidRPr="00235DE1">
        <w:rPr>
          <w:rFonts w:eastAsia="Calibri"/>
          <w:bCs/>
          <w:sz w:val="28"/>
          <w:szCs w:val="28"/>
          <w:lang w:val="en-US"/>
        </w:rPr>
        <w:t>ru</w:t>
      </w:r>
      <w:proofErr w:type="spellEnd"/>
      <w:r w:rsidRPr="00235DE1">
        <w:rPr>
          <w:rFonts w:eastAsia="Calibri"/>
          <w:bCs/>
          <w:sz w:val="28"/>
          <w:szCs w:val="28"/>
        </w:rPr>
        <w:t>/</w:t>
      </w:r>
    </w:p>
    <w:p w14:paraId="069EB75B" w14:textId="77777777" w:rsidR="00467E32" w:rsidRPr="00235DE1" w:rsidRDefault="00467E32" w:rsidP="00467E32">
      <w:pPr>
        <w:ind w:firstLine="709"/>
        <w:jc w:val="both"/>
        <w:rPr>
          <w:bCs/>
          <w:sz w:val="28"/>
          <w:szCs w:val="28"/>
        </w:rPr>
      </w:pPr>
      <w:r w:rsidRPr="00235DE1">
        <w:rPr>
          <w:bCs/>
          <w:sz w:val="28"/>
          <w:szCs w:val="28"/>
        </w:rPr>
        <w:t>и др.</w:t>
      </w:r>
    </w:p>
    <w:p w14:paraId="131E31E4" w14:textId="77777777" w:rsidR="005A02D3" w:rsidRDefault="005A02D3">
      <w:pPr>
        <w:widowControl/>
        <w:ind w:firstLine="709"/>
        <w:contextualSpacing/>
        <w:jc w:val="both"/>
        <w:rPr>
          <w:b/>
          <w:sz w:val="28"/>
          <w:szCs w:val="28"/>
        </w:rPr>
      </w:pPr>
    </w:p>
    <w:p w14:paraId="4CDA96A9" w14:textId="1B542E67" w:rsidR="005A02D3" w:rsidRDefault="005F47CB" w:rsidP="00467E32">
      <w:pPr>
        <w:widowControl/>
        <w:ind w:firstLine="709"/>
        <w:contextualSpacing/>
        <w:jc w:val="both"/>
        <w:rPr>
          <w:spacing w:val="-4"/>
          <w:sz w:val="28"/>
          <w:szCs w:val="28"/>
        </w:rPr>
      </w:pPr>
      <w:r>
        <w:rPr>
          <w:b/>
          <w:sz w:val="28"/>
          <w:szCs w:val="28"/>
        </w:rPr>
        <w:t>11.3. Сертифицированные программные и аппаратные средства защиты информации</w:t>
      </w:r>
      <w:r>
        <w:rPr>
          <w:bCs/>
          <w:sz w:val="28"/>
          <w:szCs w:val="28"/>
        </w:rPr>
        <w:t xml:space="preserve"> – </w:t>
      </w:r>
      <w:r w:rsidR="00467E32" w:rsidRPr="00235DE1">
        <w:rPr>
          <w:rFonts w:eastAsia="Calibri"/>
          <w:sz w:val="28"/>
          <w:szCs w:val="28"/>
        </w:rPr>
        <w:t>не используются.</w:t>
      </w:r>
    </w:p>
    <w:p w14:paraId="78D2BA5E" w14:textId="77777777" w:rsidR="005A02D3" w:rsidRDefault="005A02D3">
      <w:pPr>
        <w:jc w:val="both"/>
        <w:rPr>
          <w:b/>
          <w:bCs/>
          <w:sz w:val="28"/>
          <w:szCs w:val="28"/>
        </w:rPr>
      </w:pPr>
    </w:p>
    <w:p w14:paraId="47449458" w14:textId="77777777" w:rsidR="005A02D3" w:rsidRDefault="005F47CB">
      <w:pPr>
        <w:jc w:val="both"/>
        <w:outlineLvl w:val="0"/>
        <w:rPr>
          <w:sz w:val="28"/>
          <w:szCs w:val="28"/>
        </w:rPr>
      </w:pPr>
      <w:bookmarkStart w:id="22" w:name="_Toc116383509"/>
      <w:bookmarkStart w:id="23" w:name="_Toc121316136"/>
      <w:r>
        <w:rPr>
          <w:b/>
          <w:bCs/>
          <w:sz w:val="28"/>
          <w:szCs w:val="28"/>
        </w:rPr>
        <w:t>12. Описание материально-технической базы, необходимой для осуществления образовательного процесса по дисциплине.</w:t>
      </w:r>
      <w:bookmarkEnd w:id="22"/>
      <w:bookmarkEnd w:id="23"/>
      <w:r>
        <w:rPr>
          <w:sz w:val="28"/>
          <w:szCs w:val="28"/>
        </w:rPr>
        <w:t xml:space="preserve"> </w:t>
      </w:r>
    </w:p>
    <w:p w14:paraId="2CFBD8E6" w14:textId="77777777" w:rsidR="005A02D3" w:rsidRDefault="005F47CB">
      <w:pPr>
        <w:shd w:val="clear" w:color="auto" w:fill="FFFFFF"/>
        <w:tabs>
          <w:tab w:val="left" w:pos="3401"/>
        </w:tabs>
        <w:spacing w:line="480" w:lineRule="exact"/>
        <w:ind w:left="115" w:right="197" w:firstLine="710"/>
        <w:jc w:val="both"/>
        <w:rPr>
          <w:b/>
          <w:bCs/>
          <w:sz w:val="28"/>
          <w:szCs w:val="28"/>
        </w:rPr>
      </w:pPr>
      <w:r>
        <w:rPr>
          <w:sz w:val="28"/>
          <w:szCs w:val="28"/>
        </w:rPr>
        <w:t xml:space="preserve">Занятия по дисциплине проводятся в аудиториях, оборудованных мультимедийными комплексами, компьютерными классами с выходом в Интернет. </w:t>
      </w:r>
    </w:p>
    <w:sectPr w:rsidR="005A02D3" w:rsidSect="00176F3D">
      <w:headerReference w:type="default" r:id="rId21"/>
      <w:footerReference w:type="default" r:id="rId22"/>
      <w:pgSz w:w="11906" w:h="16838"/>
      <w:pgMar w:top="1134" w:right="567" w:bottom="1134" w:left="1134" w:header="708" w:footer="708" w:gutter="0"/>
      <w:pgNumType w:start="22"/>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3E90F" w14:textId="77777777" w:rsidR="00A64C3F" w:rsidRDefault="00A64C3F">
      <w:r>
        <w:separator/>
      </w:r>
    </w:p>
  </w:endnote>
  <w:endnote w:type="continuationSeparator" w:id="0">
    <w:p w14:paraId="425787D9" w14:textId="77777777" w:rsidR="00A64C3F" w:rsidRDefault="00A6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BF11D" w14:textId="77777777" w:rsidR="001B61A8" w:rsidRDefault="001B61A8">
    <w:pPr>
      <w:pStyle w:val="ad"/>
      <w:jc w:val="center"/>
    </w:pPr>
    <w:r>
      <w:fldChar w:fldCharType="begin"/>
    </w:r>
    <w:r>
      <w:instrText xml:space="preserve"> PAGE </w:instrText>
    </w:r>
    <w:r>
      <w:fldChar w:fldCharType="separate"/>
    </w:r>
    <w:r>
      <w:t>1</w:t>
    </w:r>
    <w:r>
      <w:fldChar w:fldCharType="end"/>
    </w:r>
  </w:p>
  <w:p w14:paraId="29DDA6A6" w14:textId="77777777" w:rsidR="001B61A8" w:rsidRDefault="001B61A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42180" w14:textId="3456821B" w:rsidR="001B61A8" w:rsidRDefault="001B61A8">
    <w:pPr>
      <w:pStyle w:val="ad"/>
      <w:jc w:val="center"/>
    </w:pPr>
    <w:r>
      <w:fldChar w:fldCharType="begin"/>
    </w:r>
    <w:r>
      <w:instrText xml:space="preserve"> PAGE </w:instrText>
    </w:r>
    <w:r>
      <w:fldChar w:fldCharType="separate"/>
    </w:r>
    <w:r w:rsidR="00F7299B">
      <w:rPr>
        <w:noProof/>
      </w:rPr>
      <w:t>14</w:t>
    </w:r>
    <w:r>
      <w:fldChar w:fldCharType="end"/>
    </w:r>
  </w:p>
  <w:p w14:paraId="0EA5D96F" w14:textId="77777777" w:rsidR="001B61A8" w:rsidRDefault="001B61A8">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7A35F" w14:textId="36CA0E31" w:rsidR="001B61A8" w:rsidRDefault="001B61A8">
    <w:pPr>
      <w:pStyle w:val="ad"/>
      <w:jc w:val="center"/>
    </w:pPr>
    <w:r>
      <w:fldChar w:fldCharType="begin"/>
    </w:r>
    <w:r>
      <w:instrText xml:space="preserve"> PAGE </w:instrText>
    </w:r>
    <w:r>
      <w:fldChar w:fldCharType="separate"/>
    </w:r>
    <w:r w:rsidR="00F7299B">
      <w:rPr>
        <w:noProof/>
      </w:rPr>
      <w:t>18</w:t>
    </w:r>
    <w:r>
      <w:fldChar w:fldCharType="end"/>
    </w:r>
  </w:p>
  <w:p w14:paraId="5B13633A" w14:textId="77777777" w:rsidR="001B61A8" w:rsidRDefault="001B61A8">
    <w:pPr>
      <w:pStyle w:val="ad"/>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8FA14" w14:textId="4A322D11" w:rsidR="001B61A8" w:rsidRDefault="001B61A8">
    <w:pPr>
      <w:pStyle w:val="ad"/>
      <w:jc w:val="center"/>
    </w:pPr>
    <w:r>
      <w:fldChar w:fldCharType="begin"/>
    </w:r>
    <w:r>
      <w:instrText xml:space="preserve"> PAGE </w:instrText>
    </w:r>
    <w:r>
      <w:fldChar w:fldCharType="separate"/>
    </w:r>
    <w:r w:rsidR="00F7299B">
      <w:rPr>
        <w:noProof/>
      </w:rPr>
      <w:t>25</w:t>
    </w:r>
    <w:r>
      <w:fldChar w:fldCharType="end"/>
    </w:r>
  </w:p>
  <w:p w14:paraId="0AFEC303" w14:textId="77777777" w:rsidR="001B61A8" w:rsidRDefault="001B61A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4FBB2" w14:textId="77777777" w:rsidR="00A64C3F" w:rsidRDefault="00A64C3F">
      <w:r>
        <w:separator/>
      </w:r>
    </w:p>
  </w:footnote>
  <w:footnote w:type="continuationSeparator" w:id="0">
    <w:p w14:paraId="4914C133" w14:textId="77777777" w:rsidR="00A64C3F" w:rsidRDefault="00A64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52F54" w14:textId="77777777" w:rsidR="001B61A8" w:rsidRDefault="001B61A8">
    <w:pPr>
      <w:pStyle w:val="ab"/>
    </w:pPr>
  </w:p>
  <w:p w14:paraId="60C59590" w14:textId="77777777" w:rsidR="001B61A8" w:rsidRDefault="001B61A8">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A9541" w14:textId="77777777" w:rsidR="001B61A8" w:rsidRDefault="001B61A8">
    <w:pPr>
      <w:pStyle w:val="ab"/>
    </w:pPr>
  </w:p>
  <w:p w14:paraId="419CB77A" w14:textId="77777777" w:rsidR="001B61A8" w:rsidRDefault="001B61A8">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E829C" w14:textId="77777777" w:rsidR="001B61A8" w:rsidRDefault="001B61A8">
    <w:pPr>
      <w:pStyle w:val="ab"/>
    </w:pPr>
  </w:p>
  <w:p w14:paraId="6E358990" w14:textId="77777777" w:rsidR="001B61A8" w:rsidRDefault="001B61A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9C7"/>
    <w:multiLevelType w:val="multilevel"/>
    <w:tmpl w:val="208C149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1F9F6032"/>
    <w:multiLevelType w:val="multilevel"/>
    <w:tmpl w:val="46E8C7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14935D6"/>
    <w:multiLevelType w:val="hybridMultilevel"/>
    <w:tmpl w:val="A0545C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CD0DB0"/>
    <w:multiLevelType w:val="multilevel"/>
    <w:tmpl w:val="A1D878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9A82D81"/>
    <w:multiLevelType w:val="multilevel"/>
    <w:tmpl w:val="C818C0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F686912"/>
    <w:multiLevelType w:val="multilevel"/>
    <w:tmpl w:val="0B8E9F8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0BD7777"/>
    <w:multiLevelType w:val="multilevel"/>
    <w:tmpl w:val="DF4E5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7876AAE"/>
    <w:multiLevelType w:val="multilevel"/>
    <w:tmpl w:val="BEA42030"/>
    <w:lvl w:ilvl="0">
      <w:start w:val="1"/>
      <w:numFmt w:val="decimal"/>
      <w:lvlText w:val="%1."/>
      <w:lvlJc w:val="left"/>
      <w:pPr>
        <w:tabs>
          <w:tab w:val="num" w:pos="0"/>
        </w:tabs>
        <w:ind w:left="1429" w:hanging="72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4"/>
  </w:num>
  <w:num w:numId="2">
    <w:abstractNumId w:val="7"/>
  </w:num>
  <w:num w:numId="3">
    <w:abstractNumId w:val="3"/>
  </w:num>
  <w:num w:numId="4">
    <w:abstractNumId w:val="5"/>
  </w:num>
  <w:num w:numId="5">
    <w:abstractNumId w:val="6"/>
  </w:num>
  <w:num w:numId="6">
    <w:abstractNumId w:val="0"/>
  </w:num>
  <w:num w:numId="7">
    <w:abstractNumId w:val="1"/>
  </w:num>
  <w:num w:numId="8">
    <w:abstractNumId w:val="7"/>
    <w:lvlOverride w:ilvl="0">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2D3"/>
    <w:rsid w:val="000162B5"/>
    <w:rsid w:val="000450CA"/>
    <w:rsid w:val="0008273C"/>
    <w:rsid w:val="000F39CC"/>
    <w:rsid w:val="00146865"/>
    <w:rsid w:val="00176F3D"/>
    <w:rsid w:val="001A4CE4"/>
    <w:rsid w:val="001B61A8"/>
    <w:rsid w:val="00326877"/>
    <w:rsid w:val="00371EFC"/>
    <w:rsid w:val="00373632"/>
    <w:rsid w:val="0038299E"/>
    <w:rsid w:val="003F4FC6"/>
    <w:rsid w:val="00467E32"/>
    <w:rsid w:val="00504955"/>
    <w:rsid w:val="00561903"/>
    <w:rsid w:val="005A02D3"/>
    <w:rsid w:val="005C5923"/>
    <w:rsid w:val="005F47CB"/>
    <w:rsid w:val="00682E3D"/>
    <w:rsid w:val="00725951"/>
    <w:rsid w:val="00745343"/>
    <w:rsid w:val="00782B08"/>
    <w:rsid w:val="007A0DD5"/>
    <w:rsid w:val="00851932"/>
    <w:rsid w:val="008C5E6E"/>
    <w:rsid w:val="009865A0"/>
    <w:rsid w:val="00990C28"/>
    <w:rsid w:val="009D35F4"/>
    <w:rsid w:val="009D51A8"/>
    <w:rsid w:val="00A64C3F"/>
    <w:rsid w:val="00AA12E1"/>
    <w:rsid w:val="00BE7734"/>
    <w:rsid w:val="00C137DB"/>
    <w:rsid w:val="00D0177C"/>
    <w:rsid w:val="00D32F7A"/>
    <w:rsid w:val="00D6725D"/>
    <w:rsid w:val="00D87008"/>
    <w:rsid w:val="00DC082E"/>
    <w:rsid w:val="00DC148F"/>
    <w:rsid w:val="00DE5D9B"/>
    <w:rsid w:val="00DF7BBE"/>
    <w:rsid w:val="00E26DB5"/>
    <w:rsid w:val="00E85412"/>
    <w:rsid w:val="00EA4E2E"/>
    <w:rsid w:val="00EC49E6"/>
    <w:rsid w:val="00F23D0C"/>
    <w:rsid w:val="00F7299B"/>
    <w:rsid w:val="00FC0BC2"/>
    <w:rsid w:val="00FF269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23B73"/>
  <w15:docId w15:val="{ACAC5E28-CAC6-420F-A428-B35957CC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7751"/>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E2A4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FC0BC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1"/>
    <w:uiPriority w:val="9"/>
    <w:semiHidden/>
    <w:unhideWhenUsed/>
    <w:qFormat/>
    <w:rsid w:val="00D851D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
    <w:name w:val="Интернет-ссылка"/>
    <w:basedOn w:val="a0"/>
    <w:uiPriority w:val="99"/>
    <w:unhideWhenUsed/>
    <w:rsid w:val="005E2A41"/>
    <w:rPr>
      <w:color w:val="0000FF"/>
      <w:u w:val="single"/>
    </w:rPr>
  </w:style>
  <w:style w:type="character" w:customStyle="1" w:styleId="10">
    <w:name w:val="Заголовок 1 Знак"/>
    <w:basedOn w:val="a0"/>
    <w:link w:val="1"/>
    <w:uiPriority w:val="9"/>
    <w:qFormat/>
    <w:rsid w:val="005E2A41"/>
    <w:rPr>
      <w:rFonts w:asciiTheme="majorHAnsi" w:eastAsiaTheme="majorEastAsia" w:hAnsiTheme="majorHAnsi" w:cstheme="majorBidi"/>
      <w:color w:val="365F91" w:themeColor="accent1" w:themeShade="BF"/>
      <w:sz w:val="32"/>
      <w:szCs w:val="32"/>
      <w:lang w:eastAsia="ru-RU"/>
    </w:rPr>
  </w:style>
  <w:style w:type="character" w:customStyle="1" w:styleId="af0">
    <w:name w:val="Абзац списка Знак"/>
    <w:link w:val="af1"/>
    <w:uiPriority w:val="34"/>
    <w:qFormat/>
    <w:rsid w:val="00443B35"/>
    <w:rPr>
      <w:rFonts w:ascii="Times New Roman" w:eastAsia="Times New Roman" w:hAnsi="Times New Roman" w:cs="Times New Roman"/>
      <w:sz w:val="20"/>
      <w:szCs w:val="20"/>
      <w:lang w:eastAsia="ru-RU"/>
    </w:rPr>
  </w:style>
  <w:style w:type="character" w:customStyle="1" w:styleId="21">
    <w:name w:val="Основной текст 2 Знак"/>
    <w:basedOn w:val="a0"/>
    <w:link w:val="22"/>
    <w:qFormat/>
    <w:rsid w:val="003B02F2"/>
    <w:rPr>
      <w:rFonts w:ascii="Times New Roman" w:eastAsia="Times New Roman" w:hAnsi="Times New Roman" w:cs="Times New Roman"/>
      <w:sz w:val="24"/>
      <w:szCs w:val="24"/>
      <w:lang w:eastAsia="ru-RU"/>
    </w:rPr>
  </w:style>
  <w:style w:type="character" w:customStyle="1" w:styleId="40">
    <w:name w:val="Заголовок 4 Знак"/>
    <w:basedOn w:val="a0"/>
    <w:uiPriority w:val="9"/>
    <w:semiHidden/>
    <w:qFormat/>
    <w:rsid w:val="00D851DC"/>
    <w:rPr>
      <w:rFonts w:asciiTheme="majorHAnsi" w:eastAsiaTheme="majorEastAsia" w:hAnsiTheme="majorHAnsi" w:cstheme="majorBidi"/>
      <w:i/>
      <w:iCs/>
      <w:color w:val="365F91" w:themeColor="accent1" w:themeShade="BF"/>
      <w:sz w:val="20"/>
      <w:szCs w:val="20"/>
      <w:lang w:eastAsia="ru-RU"/>
    </w:rPr>
  </w:style>
  <w:style w:type="character" w:customStyle="1" w:styleId="12">
    <w:name w:val="Неразрешенное упоминание1"/>
    <w:basedOn w:val="a0"/>
    <w:uiPriority w:val="99"/>
    <w:semiHidden/>
    <w:unhideWhenUsed/>
    <w:qFormat/>
    <w:rsid w:val="00C82191"/>
    <w:rPr>
      <w:color w:val="605E5C"/>
      <w:shd w:val="clear" w:color="auto" w:fill="E1DFDD"/>
    </w:rPr>
  </w:style>
  <w:style w:type="character" w:customStyle="1" w:styleId="af2">
    <w:name w:val="Ссылка указателя"/>
    <w:qFormat/>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3">
    <w:name w:val="List"/>
    <w:basedOn w:val="af"/>
    <w:rPr>
      <w:rFonts w:cs="Noto Sans Devanagari"/>
    </w:rPr>
  </w:style>
  <w:style w:type="paragraph" w:styleId="af4">
    <w:name w:val="caption"/>
    <w:basedOn w:val="a"/>
    <w:qFormat/>
    <w:pPr>
      <w:suppressLineNumbers/>
      <w:spacing w:before="120" w:after="120"/>
    </w:pPr>
    <w:rPr>
      <w:rFonts w:cs="Noto Sans Devanagari"/>
      <w:i/>
      <w:iCs/>
      <w:sz w:val="24"/>
      <w:szCs w:val="24"/>
    </w:rPr>
  </w:style>
  <w:style w:type="paragraph" w:styleId="af5">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1">
    <w:name w:val="List Paragraph"/>
    <w:basedOn w:val="a"/>
    <w:link w:val="af0"/>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6">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7">
    <w:name w:val="Normal (Web)"/>
    <w:basedOn w:val="a"/>
    <w:uiPriority w:val="99"/>
    <w:unhideWhenUsed/>
    <w:qFormat/>
    <w:rsid w:val="00D6677C"/>
    <w:pPr>
      <w:widowControl/>
      <w:spacing w:beforeAutospacing="1" w:afterAutospacing="1"/>
    </w:pPr>
    <w:rPr>
      <w:sz w:val="24"/>
      <w:szCs w:val="24"/>
    </w:rPr>
  </w:style>
  <w:style w:type="paragraph" w:styleId="af8">
    <w:name w:val="TOC Heading"/>
    <w:basedOn w:val="1"/>
    <w:next w:val="a"/>
    <w:uiPriority w:val="39"/>
    <w:unhideWhenUsed/>
    <w:qFormat/>
    <w:rsid w:val="005E2A41"/>
    <w:pPr>
      <w:widowControl/>
      <w:spacing w:line="259" w:lineRule="auto"/>
      <w:outlineLvl w:val="9"/>
    </w:pPr>
  </w:style>
  <w:style w:type="paragraph" w:styleId="13">
    <w:name w:val="toc 1"/>
    <w:basedOn w:val="a"/>
    <w:next w:val="a"/>
    <w:autoRedefine/>
    <w:uiPriority w:val="39"/>
    <w:unhideWhenUsed/>
    <w:rsid w:val="005E2A41"/>
    <w:pPr>
      <w:spacing w:after="100"/>
    </w:pPr>
    <w:rPr>
      <w:rFonts w:eastAsiaTheme="minorEastAsia"/>
    </w:rPr>
  </w:style>
  <w:style w:type="paragraph" w:styleId="23">
    <w:name w:val="toc 2"/>
    <w:basedOn w:val="a"/>
    <w:next w:val="a"/>
    <w:autoRedefine/>
    <w:uiPriority w:val="39"/>
    <w:unhideWhenUsed/>
    <w:rsid w:val="005E2A41"/>
    <w:pPr>
      <w:spacing w:after="100"/>
      <w:ind w:left="200"/>
    </w:pPr>
    <w:rPr>
      <w:rFonts w:eastAsiaTheme="minorEastAsia"/>
    </w:rPr>
  </w:style>
  <w:style w:type="paragraph" w:customStyle="1" w:styleId="Default">
    <w:name w:val="Default"/>
    <w:qFormat/>
    <w:rsid w:val="002E4873"/>
    <w:rPr>
      <w:rFonts w:ascii="Times New Roman" w:eastAsia="Calibri" w:hAnsi="Times New Roman" w:cs="Times New Roman"/>
      <w:color w:val="000000"/>
      <w:sz w:val="24"/>
      <w:szCs w:val="24"/>
    </w:rPr>
  </w:style>
  <w:style w:type="paragraph" w:styleId="22">
    <w:name w:val="Body Text 2"/>
    <w:basedOn w:val="a"/>
    <w:link w:val="21"/>
    <w:qFormat/>
    <w:rsid w:val="003B02F2"/>
    <w:pPr>
      <w:widowControl/>
      <w:spacing w:after="120" w:line="480" w:lineRule="auto"/>
    </w:pPr>
    <w:rPr>
      <w:sz w:val="24"/>
      <w:szCs w:val="24"/>
    </w:rPr>
  </w:style>
  <w:style w:type="table" w:styleId="af9">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rsid w:val="004D0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39"/>
    <w:rsid w:val="00D85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FC0BC2"/>
    <w:rPr>
      <w:color w:val="0000FF" w:themeColor="hyperlink"/>
      <w:u w:val="single"/>
    </w:rPr>
  </w:style>
  <w:style w:type="character" w:customStyle="1" w:styleId="20">
    <w:name w:val="Заголовок 2 Знак"/>
    <w:basedOn w:val="a0"/>
    <w:link w:val="2"/>
    <w:uiPriority w:val="9"/>
    <w:rsid w:val="00FC0BC2"/>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biblioclub.ru/"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fadn.gov.ru/" TargetMode="External"/><Relationship Id="rId2" Type="http://schemas.openxmlformats.org/officeDocument/2006/relationships/customXml" Target="../customXml/item2.xml"/><Relationship Id="rId16" Type="http://schemas.openxmlformats.org/officeDocument/2006/relationships/hyperlink" Target="http://www.regulation.gov.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A99B2-565B-43CB-8294-ED87CDD601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E2E3D-47CC-48F7-99FB-1EB6F39A0AD0}">
  <ds:schemaRefs>
    <ds:schemaRef ds:uri="http://schemas.microsoft.com/sharepoint/v3/contenttype/forms"/>
  </ds:schemaRefs>
</ds:datastoreItem>
</file>

<file path=customXml/itemProps3.xml><?xml version="1.0" encoding="utf-8"?>
<ds:datastoreItem xmlns:ds="http://schemas.openxmlformats.org/officeDocument/2006/customXml" ds:itemID="{C2720337-D76C-4DAB-895A-2D27DDC91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30012-6EDE-4D6F-97BB-E51F0C95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22</Pages>
  <Words>6600</Words>
  <Characters>37623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12</cp:revision>
  <cp:lastPrinted>2019-04-15T07:43:00Z</cp:lastPrinted>
  <dcterms:created xsi:type="dcterms:W3CDTF">2024-10-22T18:16:00Z</dcterms:created>
  <dcterms:modified xsi:type="dcterms:W3CDTF">2025-01-16T05:15:00Z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